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3D3F390D" w14:textId="77777777" w:rsidR="000F569A" w:rsidRPr="003B4148" w:rsidRDefault="000F569A" w:rsidP="00495CDC">
      <w:pPr>
        <w:pStyle w:val="Standard"/>
        <w:spacing w:after="120"/>
        <w:ind w:firstLine="708"/>
        <w:jc w:val="right"/>
        <w:rPr>
          <w:rFonts w:ascii="Arial" w:hAnsi="Arial" w:cs="Arial"/>
          <w:u w:val="single"/>
        </w:rPr>
      </w:pPr>
      <w:bookmarkStart w:id="0" w:name="OLE_LINK1"/>
      <w:r w:rsidRPr="003B4148">
        <w:rPr>
          <w:rFonts w:ascii="Arial" w:hAnsi="Arial" w:cs="Arial"/>
          <w:u w:val="single"/>
        </w:rPr>
        <w:t xml:space="preserve">Załącznik nr 1 </w:t>
      </w:r>
    </w:p>
    <w:p w14:paraId="3D7C75F3" w14:textId="77777777" w:rsidR="000F569A" w:rsidRDefault="000F569A" w:rsidP="00495CDC">
      <w:pPr>
        <w:pStyle w:val="Standard"/>
        <w:spacing w:after="120"/>
        <w:ind w:firstLine="708"/>
        <w:jc w:val="right"/>
        <w:rPr>
          <w:rFonts w:ascii="Arial" w:hAnsi="Arial" w:cs="Arial"/>
        </w:rPr>
      </w:pPr>
    </w:p>
    <w:p w14:paraId="6AC5B707" w14:textId="77777777" w:rsidR="000F569A" w:rsidRDefault="000F569A" w:rsidP="00495CDC">
      <w:pPr>
        <w:spacing w:after="120"/>
        <w:jc w:val="center"/>
        <w:rPr>
          <w:rFonts w:eastAsia="Times New Roman" w:cs="Arial"/>
          <w:b/>
          <w:bCs/>
          <w:sz w:val="22"/>
        </w:rPr>
      </w:pPr>
    </w:p>
    <w:p w14:paraId="3E0B79E2" w14:textId="77777777" w:rsidR="008E5FFC" w:rsidRDefault="008E5FFC" w:rsidP="00495CDC">
      <w:pPr>
        <w:spacing w:after="120"/>
        <w:jc w:val="center"/>
        <w:rPr>
          <w:rFonts w:eastAsia="Times New Roman" w:cs="Arial"/>
          <w:b/>
          <w:bCs/>
          <w:sz w:val="22"/>
        </w:rPr>
      </w:pPr>
    </w:p>
    <w:p w14:paraId="594FB422" w14:textId="77777777" w:rsidR="008E5FFC" w:rsidRDefault="008E5FFC" w:rsidP="00495CDC">
      <w:pPr>
        <w:spacing w:after="120"/>
        <w:jc w:val="center"/>
        <w:rPr>
          <w:rFonts w:eastAsia="Times New Roman" w:cs="Arial"/>
          <w:b/>
          <w:bCs/>
          <w:sz w:val="22"/>
        </w:rPr>
      </w:pPr>
    </w:p>
    <w:p w14:paraId="61BE5ECE" w14:textId="77777777" w:rsidR="008E5FFC" w:rsidRDefault="008E5FFC" w:rsidP="00495CDC">
      <w:pPr>
        <w:spacing w:after="120"/>
        <w:jc w:val="center"/>
        <w:rPr>
          <w:rFonts w:eastAsia="Times New Roman" w:cs="Arial"/>
          <w:b/>
          <w:bCs/>
          <w:sz w:val="22"/>
        </w:rPr>
      </w:pPr>
    </w:p>
    <w:p w14:paraId="5F47F899" w14:textId="77777777" w:rsidR="008E5FFC" w:rsidRDefault="008E5FFC" w:rsidP="00495CDC">
      <w:pPr>
        <w:spacing w:after="120"/>
        <w:jc w:val="center"/>
        <w:rPr>
          <w:rFonts w:eastAsia="Times New Roman" w:cs="Arial"/>
          <w:b/>
          <w:bCs/>
          <w:sz w:val="22"/>
        </w:rPr>
      </w:pPr>
    </w:p>
    <w:p w14:paraId="6718F7C5" w14:textId="77777777" w:rsidR="008E5FFC" w:rsidRDefault="008E5FFC" w:rsidP="00495CDC">
      <w:pPr>
        <w:spacing w:after="120"/>
        <w:jc w:val="center"/>
        <w:rPr>
          <w:rFonts w:eastAsia="Times New Roman" w:cs="Arial"/>
          <w:b/>
          <w:bCs/>
          <w:sz w:val="22"/>
        </w:rPr>
      </w:pPr>
    </w:p>
    <w:p w14:paraId="43E639E0" w14:textId="77777777" w:rsidR="008E5FFC" w:rsidRPr="00A81915" w:rsidRDefault="008E5FFC" w:rsidP="00495CDC">
      <w:pPr>
        <w:spacing w:after="120"/>
        <w:jc w:val="center"/>
        <w:rPr>
          <w:rFonts w:eastAsia="Times New Roman" w:cs="Arial"/>
          <w:b/>
          <w:bCs/>
          <w:sz w:val="22"/>
        </w:rPr>
      </w:pPr>
    </w:p>
    <w:p w14:paraId="72472322" w14:textId="77777777" w:rsidR="000F569A" w:rsidRPr="000F569A" w:rsidRDefault="000F569A" w:rsidP="00495CDC">
      <w:pPr>
        <w:spacing w:after="120"/>
        <w:jc w:val="center"/>
        <w:rPr>
          <w:rFonts w:ascii="Arial" w:eastAsia="Times New Roman" w:hAnsi="Arial" w:cs="Arial"/>
          <w:b/>
          <w:bCs/>
          <w:sz w:val="22"/>
          <w:szCs w:val="22"/>
        </w:rPr>
      </w:pPr>
      <w:r w:rsidRPr="000F569A">
        <w:rPr>
          <w:rFonts w:ascii="Arial" w:eastAsia="Times New Roman" w:hAnsi="Arial" w:cs="Arial"/>
          <w:b/>
          <w:bCs/>
          <w:sz w:val="22"/>
          <w:szCs w:val="22"/>
        </w:rPr>
        <w:t xml:space="preserve">OPIS PRZEDMIOTU ZAMÓWIENIA </w:t>
      </w:r>
    </w:p>
    <w:p w14:paraId="2E1BCA9C" w14:textId="77777777" w:rsidR="000F569A" w:rsidRPr="00A81915" w:rsidRDefault="000F569A" w:rsidP="00495CDC">
      <w:pPr>
        <w:spacing w:after="120"/>
        <w:jc w:val="center"/>
        <w:rPr>
          <w:rFonts w:eastAsia="Times New Roman" w:cs="Arial"/>
          <w:b/>
          <w:bCs/>
          <w:sz w:val="22"/>
        </w:rPr>
      </w:pPr>
    </w:p>
    <w:p w14:paraId="7B3894DD" w14:textId="77777777" w:rsidR="000F569A" w:rsidRPr="00A81915" w:rsidRDefault="000F569A" w:rsidP="00495CDC">
      <w:pPr>
        <w:spacing w:after="120"/>
        <w:rPr>
          <w:rFonts w:eastAsia="Times New Roman" w:cs="Arial"/>
          <w:b/>
          <w:bCs/>
          <w:sz w:val="22"/>
        </w:rPr>
      </w:pPr>
    </w:p>
    <w:p w14:paraId="44B3EC74" w14:textId="77777777" w:rsidR="000F569A" w:rsidRPr="00A81915" w:rsidRDefault="000F569A" w:rsidP="00495CDC">
      <w:pPr>
        <w:spacing w:after="120"/>
        <w:rPr>
          <w:rFonts w:eastAsia="Times New Roman" w:cs="Arial"/>
          <w:sz w:val="22"/>
        </w:rPr>
      </w:pPr>
    </w:p>
    <w:p w14:paraId="4582F5E2" w14:textId="77777777" w:rsidR="000F569A" w:rsidRPr="00A81915" w:rsidRDefault="000F569A" w:rsidP="00495CDC">
      <w:pPr>
        <w:spacing w:after="120"/>
        <w:rPr>
          <w:rFonts w:eastAsia="Times New Roman" w:cs="Arial"/>
          <w:sz w:val="22"/>
        </w:rPr>
      </w:pPr>
    </w:p>
    <w:p w14:paraId="4C1FAD7A" w14:textId="77777777" w:rsidR="000F569A" w:rsidRPr="00A81915" w:rsidRDefault="000F569A" w:rsidP="00495CDC">
      <w:pPr>
        <w:spacing w:after="120"/>
        <w:rPr>
          <w:rFonts w:eastAsia="Times New Roman" w:cs="Arial"/>
          <w:sz w:val="22"/>
        </w:rPr>
      </w:pPr>
    </w:p>
    <w:p w14:paraId="764EFB02" w14:textId="77777777" w:rsidR="000F569A" w:rsidRDefault="000F569A" w:rsidP="00495CDC">
      <w:pPr>
        <w:spacing w:after="120"/>
        <w:rPr>
          <w:rFonts w:eastAsia="Times New Roman" w:cs="Arial"/>
          <w:sz w:val="22"/>
        </w:rPr>
      </w:pPr>
    </w:p>
    <w:p w14:paraId="4F0065D3" w14:textId="77777777" w:rsidR="00BB7CB1" w:rsidRDefault="00BB7CB1" w:rsidP="00495CDC">
      <w:pPr>
        <w:spacing w:after="120"/>
        <w:rPr>
          <w:rFonts w:eastAsia="Times New Roman" w:cs="Arial"/>
          <w:sz w:val="22"/>
        </w:rPr>
      </w:pPr>
    </w:p>
    <w:p w14:paraId="5D4F3148" w14:textId="77777777" w:rsidR="00BB7CB1" w:rsidRPr="00A81915" w:rsidRDefault="00BB7CB1" w:rsidP="00495CDC">
      <w:pPr>
        <w:spacing w:after="120"/>
        <w:rPr>
          <w:rFonts w:eastAsia="Times New Roman" w:cs="Arial"/>
          <w:sz w:val="22"/>
        </w:rPr>
      </w:pPr>
    </w:p>
    <w:p w14:paraId="42228AFF" w14:textId="77777777" w:rsidR="000F569A" w:rsidRPr="00A81915" w:rsidRDefault="000F569A" w:rsidP="00495CDC">
      <w:pPr>
        <w:spacing w:after="120"/>
        <w:rPr>
          <w:rFonts w:eastAsia="Times New Roman" w:cs="Arial"/>
          <w:sz w:val="22"/>
        </w:rPr>
      </w:pPr>
    </w:p>
    <w:p w14:paraId="423B2B6F" w14:textId="77777777" w:rsidR="00BB7CB1" w:rsidRPr="00470FF9" w:rsidRDefault="00BB7CB1" w:rsidP="00495CDC">
      <w:pPr>
        <w:pStyle w:val="Standard"/>
        <w:spacing w:after="120"/>
        <w:ind w:firstLine="708"/>
        <w:jc w:val="center"/>
        <w:rPr>
          <w:rFonts w:ascii="Arial" w:hAnsi="Arial" w:cs="Arial"/>
          <w:b/>
          <w:color w:val="943634" w:themeColor="accent2" w:themeShade="BF"/>
        </w:rPr>
      </w:pPr>
      <w:bookmarkStart w:id="1" w:name="_Hlk508703444"/>
    </w:p>
    <w:bookmarkEnd w:id="1"/>
    <w:p w14:paraId="17BE5EF1" w14:textId="34643EC8" w:rsidR="00B70DE8" w:rsidRPr="00470FF9" w:rsidRDefault="00A84102" w:rsidP="00495CDC">
      <w:pPr>
        <w:pStyle w:val="Standard"/>
        <w:spacing w:after="120"/>
        <w:jc w:val="center"/>
        <w:rPr>
          <w:rFonts w:ascii="Arial" w:hAnsi="Arial" w:cs="Arial"/>
          <w:b/>
          <w:color w:val="943634" w:themeColor="accent2" w:themeShade="BF"/>
        </w:rPr>
      </w:pPr>
      <w:r w:rsidRPr="00470FF9">
        <w:rPr>
          <w:rFonts w:ascii="Arial" w:hAnsi="Arial" w:cs="Arial"/>
          <w:b/>
          <w:color w:val="943634" w:themeColor="accent2" w:themeShade="BF"/>
        </w:rPr>
        <w:t>Wykoszenie roślinności zielnej oraz wycinka odrośli tarniny i innych krzewów w rezerwacie przyrody „</w:t>
      </w:r>
      <w:r w:rsidRPr="00470FF9">
        <w:rPr>
          <w:rFonts w:ascii="Arial" w:hAnsi="Arial" w:cs="Arial"/>
          <w:b/>
          <w:i/>
          <w:color w:val="943634" w:themeColor="accent2" w:themeShade="BF"/>
        </w:rPr>
        <w:t>Miłachowo</w:t>
      </w:r>
      <w:r w:rsidRPr="00470FF9">
        <w:rPr>
          <w:rFonts w:ascii="Arial" w:hAnsi="Arial" w:cs="Arial"/>
          <w:b/>
          <w:color w:val="943634" w:themeColor="accent2" w:themeShade="BF"/>
        </w:rPr>
        <w:t>”.</w:t>
      </w:r>
    </w:p>
    <w:p w14:paraId="7D4D14FF" w14:textId="77777777" w:rsidR="00D11E69" w:rsidRPr="00470FF9" w:rsidRDefault="00D11E69" w:rsidP="00495CDC">
      <w:pPr>
        <w:pStyle w:val="Standard"/>
        <w:spacing w:after="120"/>
        <w:rPr>
          <w:rFonts w:ascii="Arial" w:hAnsi="Arial" w:cs="Arial"/>
          <w:bCs/>
          <w:color w:val="943634" w:themeColor="accent2" w:themeShade="BF"/>
        </w:rPr>
      </w:pPr>
    </w:p>
    <w:p w14:paraId="112B657D" w14:textId="77777777" w:rsidR="00D11E69" w:rsidRDefault="00D11E69" w:rsidP="00495CDC">
      <w:pPr>
        <w:pStyle w:val="Standard"/>
        <w:spacing w:after="120"/>
        <w:rPr>
          <w:rFonts w:ascii="Arial" w:hAnsi="Arial" w:cs="Arial"/>
          <w:bCs/>
        </w:rPr>
      </w:pPr>
    </w:p>
    <w:p w14:paraId="48E120C9" w14:textId="77777777" w:rsidR="00D11E69" w:rsidRDefault="00D11E69" w:rsidP="00495CDC">
      <w:pPr>
        <w:pStyle w:val="Standard"/>
        <w:spacing w:after="120"/>
        <w:rPr>
          <w:rFonts w:ascii="Arial" w:hAnsi="Arial" w:cs="Arial"/>
          <w:bCs/>
        </w:rPr>
      </w:pPr>
    </w:p>
    <w:p w14:paraId="7FB39795" w14:textId="77777777" w:rsidR="00D11E69" w:rsidRDefault="00D11E69" w:rsidP="00495CDC">
      <w:pPr>
        <w:pStyle w:val="Standard"/>
        <w:spacing w:after="120"/>
        <w:rPr>
          <w:rFonts w:ascii="Arial" w:hAnsi="Arial" w:cs="Arial"/>
          <w:bCs/>
        </w:rPr>
      </w:pPr>
    </w:p>
    <w:p w14:paraId="27CB23CB" w14:textId="77777777" w:rsidR="00D11E69" w:rsidRDefault="00D11E69" w:rsidP="00495CDC">
      <w:pPr>
        <w:pStyle w:val="Standard"/>
        <w:spacing w:after="120"/>
        <w:rPr>
          <w:rFonts w:ascii="Arial" w:hAnsi="Arial" w:cs="Arial"/>
          <w:bCs/>
        </w:rPr>
      </w:pPr>
    </w:p>
    <w:p w14:paraId="69174494" w14:textId="77777777" w:rsidR="00D11E69" w:rsidRDefault="00D11E69" w:rsidP="00495CDC">
      <w:pPr>
        <w:pStyle w:val="Standard"/>
        <w:spacing w:after="120"/>
        <w:rPr>
          <w:rFonts w:ascii="Arial" w:hAnsi="Arial" w:cs="Arial"/>
          <w:bCs/>
        </w:rPr>
      </w:pPr>
    </w:p>
    <w:p w14:paraId="3CAECBA4" w14:textId="77777777" w:rsidR="00D11E69" w:rsidRDefault="00D11E69" w:rsidP="00495CDC">
      <w:pPr>
        <w:pStyle w:val="Standard"/>
        <w:spacing w:after="120"/>
        <w:rPr>
          <w:rFonts w:ascii="Arial" w:hAnsi="Arial" w:cs="Arial"/>
          <w:bCs/>
        </w:rPr>
      </w:pPr>
    </w:p>
    <w:p w14:paraId="18C71F4F" w14:textId="77777777" w:rsidR="00D11E69" w:rsidRDefault="00D11E69" w:rsidP="00495CDC">
      <w:pPr>
        <w:pStyle w:val="Standard"/>
        <w:spacing w:after="120"/>
        <w:rPr>
          <w:rFonts w:ascii="Arial" w:hAnsi="Arial" w:cs="Arial"/>
          <w:bCs/>
        </w:rPr>
      </w:pPr>
    </w:p>
    <w:p w14:paraId="31DC06A4" w14:textId="1D3E894F" w:rsidR="00057AFD" w:rsidRDefault="00D11E69" w:rsidP="00495CDC">
      <w:pPr>
        <w:pStyle w:val="Standard"/>
        <w:spacing w:after="120"/>
        <w:rPr>
          <w:rFonts w:ascii="Arial" w:hAnsi="Arial" w:cs="Arial"/>
          <w:bCs/>
          <w:sz w:val="22"/>
          <w:szCs w:val="22"/>
        </w:rPr>
      </w:pPr>
      <w:r w:rsidRPr="00D11E69">
        <w:rPr>
          <w:rFonts w:ascii="Arial" w:hAnsi="Arial" w:cs="Arial"/>
          <w:bCs/>
          <w:sz w:val="22"/>
          <w:szCs w:val="22"/>
        </w:rPr>
        <w:t>kod CPV</w:t>
      </w:r>
      <w:r w:rsidR="00057AFD">
        <w:rPr>
          <w:rFonts w:ascii="Arial" w:hAnsi="Arial" w:cs="Arial"/>
          <w:bCs/>
          <w:sz w:val="22"/>
          <w:szCs w:val="22"/>
        </w:rPr>
        <w:t xml:space="preserve">: </w:t>
      </w:r>
      <w:r w:rsidR="00B70DE8" w:rsidRPr="00D11E69">
        <w:rPr>
          <w:rFonts w:ascii="Arial" w:hAnsi="Arial" w:cs="Arial"/>
          <w:bCs/>
          <w:sz w:val="22"/>
          <w:szCs w:val="22"/>
        </w:rPr>
        <w:t>77211400-6 usługi wycinania drzew i krzewów</w:t>
      </w:r>
    </w:p>
    <w:p w14:paraId="5D176CCF" w14:textId="03425E46" w:rsidR="00057AFD" w:rsidRPr="00D11E69" w:rsidRDefault="00057AFD" w:rsidP="00495CDC">
      <w:pPr>
        <w:pStyle w:val="Standard"/>
        <w:spacing w:after="120"/>
        <w:rPr>
          <w:rFonts w:ascii="Arial" w:hAnsi="Arial" w:cs="Arial"/>
          <w:bCs/>
          <w:sz w:val="22"/>
          <w:szCs w:val="22"/>
        </w:rPr>
        <w:sectPr w:rsidR="00057AFD" w:rsidRPr="00D11E69" w:rsidSect="00AD1C22">
          <w:footerReference w:type="default" r:id="rId9"/>
          <w:headerReference w:type="first" r:id="rId10"/>
          <w:pgSz w:w="11906" w:h="16838"/>
          <w:pgMar w:top="1247" w:right="1021" w:bottom="1134" w:left="1021" w:header="567" w:footer="454" w:gutter="0"/>
          <w:cols w:space="708"/>
          <w:titlePg/>
          <w:docGrid w:linePitch="360"/>
        </w:sectPr>
      </w:pPr>
      <w:r>
        <w:rPr>
          <w:rFonts w:ascii="Arial" w:hAnsi="Arial" w:cs="Arial"/>
          <w:bCs/>
          <w:sz w:val="22"/>
          <w:szCs w:val="22"/>
        </w:rPr>
        <w:t xml:space="preserve">kod CPV: 7710000-1 usługi rolnicze </w:t>
      </w:r>
    </w:p>
    <w:bookmarkEnd w:id="0"/>
    <w:p w14:paraId="4BCADE35" w14:textId="77777777" w:rsidR="00B530CC" w:rsidRPr="009E0529" w:rsidRDefault="00B530CC" w:rsidP="00495CDC">
      <w:pPr>
        <w:pStyle w:val="Standard"/>
        <w:numPr>
          <w:ilvl w:val="0"/>
          <w:numId w:val="9"/>
        </w:numPr>
        <w:spacing w:after="120"/>
        <w:jc w:val="both"/>
        <w:rPr>
          <w:rFonts w:ascii="Arial" w:hAnsi="Arial" w:cs="Arial"/>
          <w:b/>
          <w:color w:val="943634" w:themeColor="accent2" w:themeShade="BF"/>
        </w:rPr>
      </w:pPr>
      <w:r w:rsidRPr="009E0529">
        <w:rPr>
          <w:rFonts w:ascii="Arial" w:hAnsi="Arial" w:cs="Arial"/>
          <w:b/>
          <w:color w:val="943634" w:themeColor="accent2" w:themeShade="BF"/>
        </w:rPr>
        <w:lastRenderedPageBreak/>
        <w:t>Położenie</w:t>
      </w:r>
      <w:r w:rsidR="009E0529">
        <w:rPr>
          <w:rFonts w:ascii="Arial" w:hAnsi="Arial" w:cs="Arial"/>
          <w:b/>
          <w:color w:val="943634" w:themeColor="accent2" w:themeShade="BF"/>
        </w:rPr>
        <w:t xml:space="preserve"> rezerwatu</w:t>
      </w:r>
    </w:p>
    <w:p w14:paraId="40BB657B" w14:textId="7EEE9B1F" w:rsidR="00E76B9F" w:rsidRDefault="00793AD9" w:rsidP="00495CDC">
      <w:pPr>
        <w:pStyle w:val="Standard"/>
        <w:spacing w:after="120"/>
        <w:ind w:firstLine="360"/>
        <w:jc w:val="both"/>
        <w:rPr>
          <w:rFonts w:ascii="Arial" w:hAnsi="Arial" w:cs="Arial"/>
          <w:bCs/>
        </w:rPr>
      </w:pPr>
      <w:r w:rsidRPr="00793AD9">
        <w:rPr>
          <w:rFonts w:ascii="Arial" w:hAnsi="Arial" w:cs="Arial"/>
          <w:bCs/>
        </w:rPr>
        <w:t>Rezerwat „Miłachowo” zlokalizowany jest w województwie pomorskim, w gminie Debrzno, przy zachodniej granicy miasta Debrzno</w:t>
      </w:r>
      <w:r w:rsidR="00AD1C22">
        <w:rPr>
          <w:rFonts w:ascii="Arial" w:hAnsi="Arial" w:cs="Arial"/>
          <w:bCs/>
        </w:rPr>
        <w:t xml:space="preserve"> i obejmuje działkę ewidencyjną nr 371.</w:t>
      </w:r>
      <w:r w:rsidRPr="00793AD9">
        <w:rPr>
          <w:rFonts w:ascii="Arial" w:hAnsi="Arial" w:cs="Arial"/>
          <w:bCs/>
        </w:rPr>
        <w:t xml:space="preserve"> Rezerwat o</w:t>
      </w:r>
      <w:r w:rsidR="00AD1C22">
        <w:rPr>
          <w:rFonts w:ascii="Arial" w:hAnsi="Arial" w:cs="Arial"/>
          <w:bCs/>
        </w:rPr>
        <w:t> </w:t>
      </w:r>
      <w:r w:rsidRPr="00793AD9">
        <w:rPr>
          <w:rFonts w:ascii="Arial" w:hAnsi="Arial" w:cs="Arial"/>
          <w:bCs/>
        </w:rPr>
        <w:t xml:space="preserve">powierzchni 3,84 ha zajmuje fragment północnego zbocza doliny </w:t>
      </w:r>
      <w:proofErr w:type="spellStart"/>
      <w:r w:rsidRPr="00793AD9">
        <w:rPr>
          <w:rFonts w:ascii="Arial" w:hAnsi="Arial" w:cs="Arial"/>
          <w:bCs/>
        </w:rPr>
        <w:t>Debrzynki</w:t>
      </w:r>
      <w:proofErr w:type="spellEnd"/>
      <w:r w:rsidRPr="00793AD9">
        <w:rPr>
          <w:rFonts w:ascii="Arial" w:hAnsi="Arial" w:cs="Arial"/>
          <w:bCs/>
        </w:rPr>
        <w:t>.</w:t>
      </w:r>
    </w:p>
    <w:p w14:paraId="1FC4F3AB" w14:textId="0C8A45E7" w:rsidR="00B530CC" w:rsidRPr="00021050" w:rsidRDefault="00793AD9" w:rsidP="00495CDC">
      <w:pPr>
        <w:pStyle w:val="Standard"/>
        <w:spacing w:before="12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Lokalizację rezerwatu przedstawiają zamieszczone poniżej </w:t>
      </w:r>
      <w:r w:rsidR="00AD1C22">
        <w:rPr>
          <w:rFonts w:ascii="Arial" w:hAnsi="Arial" w:cs="Arial"/>
          <w:sz w:val="22"/>
          <w:szCs w:val="22"/>
        </w:rPr>
        <w:t>ryciny</w:t>
      </w:r>
      <w:r>
        <w:rPr>
          <w:rFonts w:ascii="Arial" w:hAnsi="Arial" w:cs="Arial"/>
          <w:sz w:val="22"/>
          <w:szCs w:val="22"/>
        </w:rPr>
        <w:t>:</w:t>
      </w:r>
    </w:p>
    <w:p w14:paraId="6EE39981" w14:textId="77777777" w:rsidR="00793AD9" w:rsidRDefault="00793AD9" w:rsidP="00495CDC">
      <w:pPr>
        <w:pStyle w:val="Standard"/>
        <w:keepNext/>
        <w:spacing w:after="120"/>
        <w:jc w:val="center"/>
      </w:pPr>
      <w:r w:rsidRPr="003B5DE2">
        <w:rPr>
          <w:rFonts w:ascii="Arial" w:hAnsi="Arial" w:cs="Arial"/>
          <w:b/>
          <w:noProof/>
          <w:color w:val="00B050"/>
        </w:rPr>
        <w:drawing>
          <wp:inline distT="0" distB="0" distL="0" distR="0" wp14:anchorId="2CAA825A" wp14:editId="24577F74">
            <wp:extent cx="5400000" cy="3819600"/>
            <wp:effectExtent l="19050" t="19050" r="10795" b="9525"/>
            <wp:docPr id="1" name="Obraz 1" descr="Mapa dojazd OPZ 20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 descr="Mapa dojazd OPZ 2017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00" cy="3819600"/>
                    </a:xfrm>
                    <a:prstGeom prst="rect">
                      <a:avLst/>
                    </a:prstGeom>
                    <a:noFill/>
                    <a:ln w="12700">
                      <a:solidFill>
                        <a:srgbClr val="000000"/>
                      </a:solidFill>
                    </a:ln>
                  </pic:spPr>
                </pic:pic>
              </a:graphicData>
            </a:graphic>
          </wp:inline>
        </w:drawing>
      </w:r>
    </w:p>
    <w:p w14:paraId="2C84DC0E" w14:textId="07A667A8" w:rsidR="00793AD9" w:rsidRPr="00AD1C22" w:rsidRDefault="00AD1C22" w:rsidP="00495CDC">
      <w:pPr>
        <w:pStyle w:val="Legenda"/>
        <w:spacing w:after="120"/>
        <w:jc w:val="center"/>
        <w:rPr>
          <w:rFonts w:ascii="Arial" w:hAnsi="Arial" w:cs="Arial"/>
          <w:sz w:val="20"/>
          <w:szCs w:val="20"/>
        </w:rPr>
      </w:pPr>
      <w:r w:rsidRPr="00AD1C22">
        <w:rPr>
          <w:rFonts w:ascii="Arial" w:hAnsi="Arial" w:cs="Arial"/>
          <w:sz w:val="20"/>
          <w:szCs w:val="20"/>
        </w:rPr>
        <w:t xml:space="preserve">Ryc. </w:t>
      </w:r>
      <w:r w:rsidR="00495CDC">
        <w:rPr>
          <w:rFonts w:ascii="Arial" w:hAnsi="Arial" w:cs="Arial"/>
          <w:sz w:val="20"/>
          <w:szCs w:val="20"/>
        </w:rPr>
        <w:t>1</w:t>
      </w:r>
      <w:r w:rsidR="00793AD9" w:rsidRPr="00AD1C22">
        <w:rPr>
          <w:rFonts w:ascii="Arial" w:hAnsi="Arial" w:cs="Arial"/>
          <w:sz w:val="20"/>
          <w:szCs w:val="20"/>
        </w:rPr>
        <w:t xml:space="preserve"> – położenie rezerwatu przyrody „Miłachowo” na podkładzie </w:t>
      </w:r>
      <w:proofErr w:type="spellStart"/>
      <w:r w:rsidR="00793AD9" w:rsidRPr="00AD1C22">
        <w:rPr>
          <w:rFonts w:ascii="Arial" w:hAnsi="Arial" w:cs="Arial"/>
          <w:sz w:val="20"/>
          <w:szCs w:val="20"/>
        </w:rPr>
        <w:t>ortofotomapy</w:t>
      </w:r>
      <w:proofErr w:type="spellEnd"/>
    </w:p>
    <w:p w14:paraId="7FFAD807" w14:textId="77777777" w:rsidR="00C2736D" w:rsidRPr="009E0529" w:rsidRDefault="00C2736D" w:rsidP="00495CDC">
      <w:pPr>
        <w:pStyle w:val="Standard"/>
        <w:numPr>
          <w:ilvl w:val="0"/>
          <w:numId w:val="9"/>
        </w:numPr>
        <w:spacing w:after="120"/>
        <w:jc w:val="both"/>
        <w:rPr>
          <w:rFonts w:ascii="Arial" w:hAnsi="Arial" w:cs="Arial"/>
          <w:b/>
          <w:color w:val="943634" w:themeColor="accent2" w:themeShade="BF"/>
        </w:rPr>
      </w:pPr>
      <w:r w:rsidRPr="009E0529">
        <w:rPr>
          <w:rFonts w:ascii="Arial" w:hAnsi="Arial" w:cs="Arial"/>
          <w:b/>
          <w:color w:val="943634" w:themeColor="accent2" w:themeShade="BF"/>
        </w:rPr>
        <w:t>Cel działań ochronnych</w:t>
      </w:r>
    </w:p>
    <w:p w14:paraId="553E87AB" w14:textId="639953D1" w:rsidR="007777D1" w:rsidRDefault="000F0577" w:rsidP="00495CDC">
      <w:pPr>
        <w:pStyle w:val="Standard"/>
        <w:spacing w:after="120"/>
        <w:ind w:firstLine="360"/>
        <w:jc w:val="both"/>
        <w:rPr>
          <w:rFonts w:ascii="Arial" w:hAnsi="Arial" w:cs="Arial"/>
        </w:rPr>
      </w:pPr>
      <w:r>
        <w:rPr>
          <w:rFonts w:ascii="Arial" w:hAnsi="Arial" w:cs="Arial"/>
        </w:rPr>
        <w:t>Celem ochrony w rezerwacie przyrody „Miłachowo”, zgodnie z obowiązującym zarządzeniem Regionalnego Dyrektora Ochrony Środowiska w Gdańsku z dnia 9 lipca 2021</w:t>
      </w:r>
      <w:r w:rsidR="00AD1C22">
        <w:rPr>
          <w:rFonts w:ascii="Arial" w:hAnsi="Arial" w:cs="Arial"/>
        </w:rPr>
        <w:t> </w:t>
      </w:r>
      <w:r>
        <w:rPr>
          <w:rFonts w:ascii="Arial" w:hAnsi="Arial" w:cs="Arial"/>
        </w:rPr>
        <w:t>r., jest „</w:t>
      </w:r>
      <w:r w:rsidRPr="000F0577">
        <w:rPr>
          <w:rFonts w:ascii="Arial" w:hAnsi="Arial" w:cs="Arial"/>
          <w:i/>
        </w:rPr>
        <w:t xml:space="preserve">zachowanie mozaiki ekosystemów występujących na zboczu doliny </w:t>
      </w:r>
      <w:proofErr w:type="spellStart"/>
      <w:r w:rsidRPr="000F0577">
        <w:rPr>
          <w:rFonts w:ascii="Arial" w:hAnsi="Arial" w:cs="Arial"/>
          <w:i/>
        </w:rPr>
        <w:t>Debrzynki</w:t>
      </w:r>
      <w:proofErr w:type="spellEnd"/>
      <w:r w:rsidRPr="000F0577">
        <w:rPr>
          <w:rFonts w:ascii="Arial" w:hAnsi="Arial" w:cs="Arial"/>
          <w:i/>
        </w:rPr>
        <w:t xml:space="preserve">: ciepłolubnych </w:t>
      </w:r>
      <w:r w:rsidRPr="003A755B">
        <w:rPr>
          <w:rFonts w:ascii="Arial" w:hAnsi="Arial" w:cs="Arial"/>
          <w:i/>
          <w:iCs/>
        </w:rPr>
        <w:t>łąk i okrajków oraz innych ekosystemów łąkowych</w:t>
      </w:r>
      <w:r>
        <w:rPr>
          <w:rFonts w:ascii="Arial" w:hAnsi="Arial" w:cs="Arial"/>
        </w:rPr>
        <w:t xml:space="preserve">”. Zarządzenie Regionalnego Dyrektora </w:t>
      </w:r>
      <w:r w:rsidR="00E85436">
        <w:rPr>
          <w:rFonts w:ascii="Arial" w:hAnsi="Arial" w:cs="Arial"/>
        </w:rPr>
        <w:t>Ochrony</w:t>
      </w:r>
      <w:r>
        <w:rPr>
          <w:rFonts w:ascii="Arial" w:hAnsi="Arial" w:cs="Arial"/>
        </w:rPr>
        <w:t xml:space="preserve"> </w:t>
      </w:r>
      <w:r w:rsidR="00E85436">
        <w:rPr>
          <w:rFonts w:ascii="Arial" w:hAnsi="Arial" w:cs="Arial"/>
        </w:rPr>
        <w:t>Ś</w:t>
      </w:r>
      <w:r>
        <w:rPr>
          <w:rFonts w:ascii="Arial" w:hAnsi="Arial" w:cs="Arial"/>
        </w:rPr>
        <w:t xml:space="preserve">rodowiska w Gdańsku z dnia </w:t>
      </w:r>
      <w:r w:rsidR="003A755B">
        <w:rPr>
          <w:rFonts w:ascii="Arial" w:hAnsi="Arial" w:cs="Arial"/>
        </w:rPr>
        <w:t>3 grudnia 2021</w:t>
      </w:r>
      <w:r>
        <w:rPr>
          <w:rFonts w:ascii="Arial" w:hAnsi="Arial" w:cs="Arial"/>
        </w:rPr>
        <w:t xml:space="preserve"> r. w sprawie ustanowienia </w:t>
      </w:r>
      <w:r w:rsidR="003A755B">
        <w:rPr>
          <w:rFonts w:ascii="Arial" w:hAnsi="Arial" w:cs="Arial"/>
        </w:rPr>
        <w:t>planu ochrony</w:t>
      </w:r>
      <w:r>
        <w:rPr>
          <w:rFonts w:ascii="Arial" w:hAnsi="Arial" w:cs="Arial"/>
        </w:rPr>
        <w:t xml:space="preserve"> dla rezerwatu przyrody „Miłachowo”</w:t>
      </w:r>
      <w:r w:rsidR="00E85436">
        <w:rPr>
          <w:rFonts w:ascii="Arial" w:hAnsi="Arial" w:cs="Arial"/>
        </w:rPr>
        <w:t>,</w:t>
      </w:r>
      <w:r>
        <w:rPr>
          <w:rFonts w:ascii="Arial" w:hAnsi="Arial" w:cs="Arial"/>
        </w:rPr>
        <w:t xml:space="preserve"> wskazuje </w:t>
      </w:r>
      <w:r w:rsidR="003A755B">
        <w:rPr>
          <w:rFonts w:ascii="Arial" w:hAnsi="Arial" w:cs="Arial"/>
        </w:rPr>
        <w:t>na potrzebę koszenia</w:t>
      </w:r>
      <w:r>
        <w:rPr>
          <w:rFonts w:ascii="Arial" w:hAnsi="Arial" w:cs="Arial"/>
        </w:rPr>
        <w:t xml:space="preserve"> </w:t>
      </w:r>
      <w:r w:rsidR="003A755B" w:rsidRPr="003A755B">
        <w:rPr>
          <w:rFonts w:ascii="Arial" w:hAnsi="Arial" w:cs="Arial"/>
        </w:rPr>
        <w:t>łąk świeżych i fitocenoz ruderalnych wraz z odroślami tarniny oraz innych gatunków drzew i krzewów</w:t>
      </w:r>
      <w:r w:rsidR="00E85436">
        <w:rPr>
          <w:rFonts w:ascii="Arial" w:hAnsi="Arial" w:cs="Arial"/>
        </w:rPr>
        <w:t xml:space="preserve"> jako jedno z ważniejszych działań ochronnych.</w:t>
      </w:r>
    </w:p>
    <w:p w14:paraId="17B33C5F" w14:textId="4540550F" w:rsidR="00E85436" w:rsidRDefault="0098383D" w:rsidP="00495CDC">
      <w:pPr>
        <w:pStyle w:val="Standard"/>
        <w:spacing w:after="120"/>
        <w:ind w:firstLine="36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W 2012 r. rozpoczęto działania ochronne polegające na corocznym koszeniu całej powierzchni rezerwatu. Od tego czasu usuwa się tarninę i inne krzewy oraz ich </w:t>
      </w:r>
      <w:proofErr w:type="spellStart"/>
      <w:r>
        <w:rPr>
          <w:rFonts w:ascii="Arial" w:hAnsi="Arial" w:cs="Arial"/>
        </w:rPr>
        <w:t>odrośla</w:t>
      </w:r>
      <w:proofErr w:type="spellEnd"/>
      <w:r>
        <w:rPr>
          <w:rFonts w:ascii="Arial" w:hAnsi="Arial" w:cs="Arial"/>
        </w:rPr>
        <w:t xml:space="preserve"> a także roślinność zielną.</w:t>
      </w:r>
      <w:r w:rsidR="003A755B">
        <w:rPr>
          <w:rFonts w:ascii="Arial" w:hAnsi="Arial" w:cs="Arial"/>
        </w:rPr>
        <w:t xml:space="preserve"> W roku 2021 została wykoszona powierzchnia 1,2 ha.</w:t>
      </w:r>
    </w:p>
    <w:p w14:paraId="5AE7802A" w14:textId="51BA1C02" w:rsidR="00565669" w:rsidRPr="009E0529" w:rsidRDefault="00225EBC" w:rsidP="00495CDC">
      <w:pPr>
        <w:pStyle w:val="Standard"/>
        <w:numPr>
          <w:ilvl w:val="0"/>
          <w:numId w:val="9"/>
        </w:numPr>
        <w:spacing w:after="120"/>
        <w:jc w:val="both"/>
        <w:rPr>
          <w:rFonts w:ascii="Arial" w:hAnsi="Arial" w:cs="Arial"/>
          <w:b/>
          <w:color w:val="943634" w:themeColor="accent2" w:themeShade="BF"/>
        </w:rPr>
      </w:pPr>
      <w:r>
        <w:rPr>
          <w:rFonts w:ascii="Arial" w:hAnsi="Arial" w:cs="Arial"/>
          <w:b/>
          <w:color w:val="943634" w:themeColor="accent2" w:themeShade="BF"/>
        </w:rPr>
        <w:t>Opis</w:t>
      </w:r>
      <w:r w:rsidR="00565669" w:rsidRPr="009E0529">
        <w:rPr>
          <w:rFonts w:ascii="Arial" w:hAnsi="Arial" w:cs="Arial"/>
          <w:b/>
          <w:color w:val="943634" w:themeColor="accent2" w:themeShade="BF"/>
        </w:rPr>
        <w:t xml:space="preserve"> powierzchni objęt</w:t>
      </w:r>
      <w:r w:rsidR="00720309">
        <w:rPr>
          <w:rFonts w:ascii="Arial" w:hAnsi="Arial" w:cs="Arial"/>
          <w:b/>
          <w:color w:val="943634" w:themeColor="accent2" w:themeShade="BF"/>
        </w:rPr>
        <w:t>ej</w:t>
      </w:r>
      <w:r w:rsidR="00565669" w:rsidRPr="009E0529">
        <w:rPr>
          <w:rFonts w:ascii="Arial" w:hAnsi="Arial" w:cs="Arial"/>
          <w:b/>
          <w:color w:val="943634" w:themeColor="accent2" w:themeShade="BF"/>
        </w:rPr>
        <w:t xml:space="preserve"> </w:t>
      </w:r>
      <w:r w:rsidR="00720309">
        <w:rPr>
          <w:rFonts w:ascii="Arial" w:hAnsi="Arial" w:cs="Arial"/>
          <w:b/>
          <w:color w:val="943634" w:themeColor="accent2" w:themeShade="BF"/>
        </w:rPr>
        <w:t>zabiegami</w:t>
      </w:r>
      <w:r w:rsidR="00565669" w:rsidRPr="009E0529">
        <w:rPr>
          <w:rFonts w:ascii="Arial" w:hAnsi="Arial" w:cs="Arial"/>
          <w:b/>
          <w:color w:val="943634" w:themeColor="accent2" w:themeShade="BF"/>
        </w:rPr>
        <w:t xml:space="preserve"> </w:t>
      </w:r>
    </w:p>
    <w:p w14:paraId="1B3CE152" w14:textId="7D0074EE" w:rsidR="005629AD" w:rsidRDefault="00D315C9" w:rsidP="00495CDC">
      <w:pPr>
        <w:spacing w:after="120"/>
        <w:ind w:firstLine="36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Powierzchnia jest niejednorodna </w:t>
      </w:r>
      <w:r w:rsidR="00AD1C22">
        <w:rPr>
          <w:rFonts w:ascii="Arial" w:hAnsi="Arial" w:cs="Arial"/>
        </w:rPr>
        <w:t>ze względu na różny</w:t>
      </w:r>
      <w:r>
        <w:rPr>
          <w:rFonts w:ascii="Arial" w:hAnsi="Arial" w:cs="Arial"/>
        </w:rPr>
        <w:t xml:space="preserve"> stopień zarośnięcia przez </w:t>
      </w:r>
      <w:proofErr w:type="spellStart"/>
      <w:r>
        <w:rPr>
          <w:rFonts w:ascii="Arial" w:hAnsi="Arial" w:cs="Arial"/>
        </w:rPr>
        <w:t>odrośla</w:t>
      </w:r>
      <w:proofErr w:type="spellEnd"/>
      <w:r>
        <w:rPr>
          <w:rFonts w:ascii="Arial" w:hAnsi="Arial" w:cs="Arial"/>
        </w:rPr>
        <w:t xml:space="preserve"> tarniny i innych krzewów oraz roślinność zielną. </w:t>
      </w:r>
      <w:proofErr w:type="spellStart"/>
      <w:r>
        <w:rPr>
          <w:rFonts w:ascii="Arial" w:hAnsi="Arial" w:cs="Arial"/>
        </w:rPr>
        <w:t>Odrośla</w:t>
      </w:r>
      <w:proofErr w:type="spellEnd"/>
      <w:r>
        <w:rPr>
          <w:rFonts w:ascii="Arial" w:hAnsi="Arial" w:cs="Arial"/>
        </w:rPr>
        <w:t xml:space="preserve"> tarniny </w:t>
      </w:r>
      <w:r w:rsidR="00AD1C22">
        <w:rPr>
          <w:rFonts w:ascii="Arial" w:hAnsi="Arial" w:cs="Arial"/>
        </w:rPr>
        <w:t>są jednoroczne</w:t>
      </w:r>
      <w:r w:rsidR="005629AD">
        <w:rPr>
          <w:rFonts w:ascii="Arial" w:hAnsi="Arial" w:cs="Arial"/>
        </w:rPr>
        <w:t xml:space="preserve"> na</w:t>
      </w:r>
      <w:r w:rsidR="007B1E19">
        <w:rPr>
          <w:rFonts w:ascii="Arial" w:hAnsi="Arial" w:cs="Arial"/>
        </w:rPr>
        <w:t xml:space="preserve"> </w:t>
      </w:r>
      <w:r w:rsidR="005629AD">
        <w:rPr>
          <w:rFonts w:ascii="Arial" w:hAnsi="Arial" w:cs="Arial"/>
        </w:rPr>
        <w:t>powierzchni 1,2 ha</w:t>
      </w:r>
      <w:r w:rsidR="00AD1C22">
        <w:rPr>
          <w:rFonts w:ascii="Arial" w:hAnsi="Arial" w:cs="Arial"/>
        </w:rPr>
        <w:t xml:space="preserve"> i </w:t>
      </w:r>
      <w:r>
        <w:rPr>
          <w:rFonts w:ascii="Arial" w:hAnsi="Arial" w:cs="Arial"/>
        </w:rPr>
        <w:t>osiągają średnią wysokość 1,2-1,4 m (maksymalnie do 1,7 m).</w:t>
      </w:r>
      <w:r w:rsidR="00495CDC">
        <w:rPr>
          <w:rFonts w:ascii="Arial" w:hAnsi="Arial" w:cs="Arial"/>
        </w:rPr>
        <w:br/>
      </w:r>
      <w:r w:rsidR="005629AD">
        <w:rPr>
          <w:rFonts w:ascii="Arial" w:hAnsi="Arial" w:cs="Arial"/>
        </w:rPr>
        <w:t>Na pozostałej powierzchni tarnina będzie nieco wyższa, gdyż jej wycinkę prowadzono 2 lata temu w roku 2020. Tarnina rośnie w dużym zwarciu, na prawie całej powierzchni rezerwatu.</w:t>
      </w:r>
    </w:p>
    <w:p w14:paraId="19AD5EFF" w14:textId="6DA7DA87" w:rsidR="00D315C9" w:rsidRDefault="00D315C9" w:rsidP="00495CDC">
      <w:pPr>
        <w:spacing w:after="120"/>
        <w:ind w:firstLine="360"/>
        <w:jc w:val="both"/>
        <w:rPr>
          <w:rFonts w:ascii="Arial" w:hAnsi="Arial" w:cs="Arial"/>
        </w:rPr>
      </w:pPr>
      <w:r>
        <w:rPr>
          <w:rFonts w:ascii="Arial" w:hAnsi="Arial" w:cs="Arial"/>
        </w:rPr>
        <w:lastRenderedPageBreak/>
        <w:t xml:space="preserve">Roślinność zielna </w:t>
      </w:r>
      <w:r w:rsidR="005629AD">
        <w:rPr>
          <w:rFonts w:ascii="Arial" w:hAnsi="Arial" w:cs="Arial"/>
        </w:rPr>
        <w:t>do wykoszenia najgęściej występuje w</w:t>
      </w:r>
      <w:r>
        <w:rPr>
          <w:rFonts w:ascii="Arial" w:hAnsi="Arial" w:cs="Arial"/>
        </w:rPr>
        <w:t xml:space="preserve"> części południowej i południowo-zachodniej </w:t>
      </w:r>
      <w:r w:rsidR="005629AD">
        <w:rPr>
          <w:rFonts w:ascii="Arial" w:hAnsi="Arial" w:cs="Arial"/>
        </w:rPr>
        <w:t xml:space="preserve">rezerwatu. </w:t>
      </w:r>
      <w:r>
        <w:rPr>
          <w:rFonts w:ascii="Arial" w:hAnsi="Arial" w:cs="Arial"/>
        </w:rPr>
        <w:t xml:space="preserve">W części południowo-zachodniej i południowej </w:t>
      </w:r>
      <w:r w:rsidR="005629AD">
        <w:rPr>
          <w:rFonts w:ascii="Arial" w:hAnsi="Arial" w:cs="Arial"/>
        </w:rPr>
        <w:t xml:space="preserve">mogą pojawić się </w:t>
      </w:r>
      <w:proofErr w:type="spellStart"/>
      <w:r w:rsidR="005629AD">
        <w:rPr>
          <w:rFonts w:ascii="Arial" w:hAnsi="Arial" w:cs="Arial"/>
        </w:rPr>
        <w:t>odrośla</w:t>
      </w:r>
      <w:proofErr w:type="spellEnd"/>
      <w:r w:rsidR="005629AD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bzu czarnego</w:t>
      </w:r>
      <w:r w:rsidR="005629AD">
        <w:rPr>
          <w:rFonts w:ascii="Arial" w:hAnsi="Arial" w:cs="Arial"/>
        </w:rPr>
        <w:t xml:space="preserve">, </w:t>
      </w:r>
      <w:r>
        <w:rPr>
          <w:rFonts w:ascii="Arial" w:hAnsi="Arial" w:cs="Arial"/>
        </w:rPr>
        <w:t>należy je wyciąć.</w:t>
      </w:r>
    </w:p>
    <w:p w14:paraId="5448C98C" w14:textId="5B774D1A" w:rsidR="00D315C9" w:rsidRPr="005629AD" w:rsidRDefault="00D315C9" w:rsidP="00495CDC">
      <w:pPr>
        <w:spacing w:after="120"/>
        <w:ind w:firstLine="360"/>
        <w:jc w:val="both"/>
        <w:rPr>
          <w:rFonts w:ascii="Arial" w:hAnsi="Arial" w:cs="Arial"/>
          <w:b/>
          <w:bCs/>
        </w:rPr>
      </w:pPr>
      <w:r w:rsidRPr="005629AD">
        <w:rPr>
          <w:rFonts w:ascii="Arial" w:hAnsi="Arial" w:cs="Arial"/>
          <w:b/>
          <w:bCs/>
        </w:rPr>
        <w:t>Powierzchnia planowanych zabiegów od strony północnej graniczy z wyższymi zaroślami tarniny. Jest to strefa buforowa pomiędzy rezerwatem</w:t>
      </w:r>
      <w:r w:rsidR="005629AD" w:rsidRPr="005629AD">
        <w:rPr>
          <w:rFonts w:ascii="Arial" w:hAnsi="Arial" w:cs="Arial"/>
          <w:b/>
          <w:bCs/>
        </w:rPr>
        <w:t>,</w:t>
      </w:r>
      <w:r w:rsidRPr="005629AD">
        <w:rPr>
          <w:rFonts w:ascii="Arial" w:hAnsi="Arial" w:cs="Arial"/>
          <w:b/>
          <w:bCs/>
        </w:rPr>
        <w:t xml:space="preserve"> a polem o szerokości ok. 5 metrów. Strefę tą należy </w:t>
      </w:r>
      <w:r w:rsidR="00AD1C22" w:rsidRPr="005629AD">
        <w:rPr>
          <w:rFonts w:ascii="Arial" w:hAnsi="Arial" w:cs="Arial"/>
          <w:b/>
          <w:bCs/>
        </w:rPr>
        <w:t>zachować w obecnym stanie (nie należy wykonywać tam żadnych zabiegów).</w:t>
      </w:r>
    </w:p>
    <w:p w14:paraId="0B1E31C0" w14:textId="2A88794C" w:rsidR="00495CDC" w:rsidRDefault="001D3CEE" w:rsidP="00495CDC">
      <w:pPr>
        <w:spacing w:after="120"/>
        <w:ind w:firstLine="360"/>
        <w:jc w:val="both"/>
        <w:rPr>
          <w:rFonts w:ascii="Arial" w:hAnsi="Arial" w:cs="Arial"/>
        </w:rPr>
      </w:pPr>
      <w:r>
        <w:rPr>
          <w:rFonts w:ascii="Arial" w:hAnsi="Arial" w:cs="Arial"/>
        </w:rPr>
        <w:t>P</w:t>
      </w:r>
      <w:r w:rsidR="00867DC1">
        <w:rPr>
          <w:rFonts w:ascii="Arial" w:hAnsi="Arial" w:cs="Arial"/>
        </w:rPr>
        <w:t xml:space="preserve">oniżej przedstawiono </w:t>
      </w:r>
      <w:r w:rsidR="00D315C9">
        <w:rPr>
          <w:rFonts w:ascii="Arial" w:hAnsi="Arial" w:cs="Arial"/>
        </w:rPr>
        <w:t>powierzchnię objętą zabiegami:</w:t>
      </w:r>
    </w:p>
    <w:p w14:paraId="64AE7BBF" w14:textId="33768280" w:rsidR="00F52BE6" w:rsidRDefault="00495CDC" w:rsidP="00495CDC">
      <w:pPr>
        <w:spacing w:after="120"/>
        <w:rPr>
          <w:rFonts w:ascii="Arial" w:hAnsi="Arial" w:cs="Arial"/>
        </w:rPr>
      </w:pPr>
      <w:r w:rsidRPr="00495CDC">
        <w:rPr>
          <w:rFonts w:ascii="Arial" w:hAnsi="Arial" w:cs="Arial"/>
          <w:noProof/>
        </w:rPr>
        <w:drawing>
          <wp:inline distT="0" distB="0" distL="0" distR="0" wp14:anchorId="065976D9" wp14:editId="339619A6">
            <wp:extent cx="6263640" cy="4431030"/>
            <wp:effectExtent l="0" t="0" r="3810" b="7620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63640" cy="4431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4CB93EC" w14:textId="568B7624" w:rsidR="0076247A" w:rsidRDefault="0076247A" w:rsidP="00495CDC">
      <w:pPr>
        <w:pStyle w:val="Standard"/>
        <w:numPr>
          <w:ilvl w:val="0"/>
          <w:numId w:val="9"/>
        </w:numPr>
        <w:spacing w:after="120"/>
        <w:jc w:val="both"/>
        <w:rPr>
          <w:rFonts w:ascii="Arial" w:hAnsi="Arial" w:cs="Arial"/>
          <w:b/>
          <w:color w:val="943634" w:themeColor="accent2" w:themeShade="BF"/>
        </w:rPr>
      </w:pPr>
      <w:r>
        <w:rPr>
          <w:rFonts w:ascii="Arial" w:hAnsi="Arial" w:cs="Arial"/>
          <w:b/>
          <w:color w:val="943634" w:themeColor="accent2" w:themeShade="BF"/>
        </w:rPr>
        <w:t>Zakres prac</w:t>
      </w:r>
    </w:p>
    <w:p w14:paraId="19C1D39F" w14:textId="77777777" w:rsidR="0076247A" w:rsidRPr="0076247A" w:rsidRDefault="0076247A" w:rsidP="0076247A">
      <w:pPr>
        <w:pStyle w:val="Akapitzlist"/>
        <w:spacing w:after="120"/>
        <w:jc w:val="both"/>
        <w:rPr>
          <w:rFonts w:ascii="Arial" w:hAnsi="Arial" w:cs="Arial"/>
        </w:rPr>
      </w:pPr>
      <w:r w:rsidRPr="0076247A">
        <w:rPr>
          <w:rFonts w:ascii="Arial" w:hAnsi="Arial" w:cs="Arial"/>
        </w:rPr>
        <w:t xml:space="preserve">W ramach zamówienia wykonawca wykosi roślinność zielną oraz wytnie i wykosi </w:t>
      </w:r>
      <w:proofErr w:type="spellStart"/>
      <w:r w:rsidRPr="0076247A">
        <w:rPr>
          <w:rFonts w:ascii="Arial" w:hAnsi="Arial" w:cs="Arial"/>
        </w:rPr>
        <w:t>odrośla</w:t>
      </w:r>
      <w:proofErr w:type="spellEnd"/>
      <w:r w:rsidRPr="0076247A">
        <w:rPr>
          <w:rFonts w:ascii="Arial" w:hAnsi="Arial" w:cs="Arial"/>
        </w:rPr>
        <w:t xml:space="preserve"> tarniny i innych krzewów na powierzchni 2,69 ha przy pomocy sprzętu ręcznego. Całą biomasę należy zebrać i zutylizować we własnym zakresie. Powierzchnia objęta pracami (2,69 ha) liczona jest po powierzchni płaskiej. Rzeczywista powierzchnia może być nieco większa z uwagi na ukształtowanie terenu – zbocza o spadku do 45</w:t>
      </w:r>
      <w:r w:rsidRPr="0076247A">
        <w:rPr>
          <w:rFonts w:ascii="Arial" w:hAnsi="Arial" w:cs="Arial"/>
          <w:vertAlign w:val="superscript"/>
        </w:rPr>
        <w:t>0</w:t>
      </w:r>
      <w:r w:rsidRPr="0076247A">
        <w:rPr>
          <w:rFonts w:ascii="Arial" w:hAnsi="Arial" w:cs="Arial"/>
        </w:rPr>
        <w:t xml:space="preserve">. </w:t>
      </w:r>
    </w:p>
    <w:p w14:paraId="10B14852" w14:textId="77777777" w:rsidR="00CD0534" w:rsidRPr="00CD0534" w:rsidRDefault="00CD0534" w:rsidP="00CD0534">
      <w:pPr>
        <w:pStyle w:val="Standard"/>
        <w:numPr>
          <w:ilvl w:val="0"/>
          <w:numId w:val="9"/>
        </w:numPr>
        <w:spacing w:after="120"/>
        <w:jc w:val="both"/>
        <w:rPr>
          <w:rFonts w:ascii="Arial" w:hAnsi="Arial" w:cs="Arial"/>
          <w:b/>
          <w:bCs/>
          <w:color w:val="943634" w:themeColor="accent2" w:themeShade="BF"/>
        </w:rPr>
      </w:pPr>
      <w:r w:rsidRPr="009308F1">
        <w:rPr>
          <w:rFonts w:ascii="Arial" w:hAnsi="Arial" w:cs="Arial"/>
          <w:b/>
          <w:color w:val="943634" w:themeColor="accent2" w:themeShade="BF"/>
        </w:rPr>
        <w:t xml:space="preserve">Warunki </w:t>
      </w:r>
      <w:r w:rsidRPr="00CD0534">
        <w:rPr>
          <w:rFonts w:ascii="Arial" w:hAnsi="Arial" w:cs="Arial"/>
          <w:b/>
          <w:bCs/>
          <w:color w:val="943634" w:themeColor="accent2" w:themeShade="BF"/>
        </w:rPr>
        <w:t>wykonywania</w:t>
      </w:r>
      <w:r w:rsidRPr="009308F1">
        <w:rPr>
          <w:rFonts w:ascii="Arial" w:hAnsi="Arial" w:cs="Arial"/>
          <w:b/>
          <w:color w:val="943634" w:themeColor="accent2" w:themeShade="BF"/>
        </w:rPr>
        <w:t xml:space="preserve"> prac </w:t>
      </w:r>
    </w:p>
    <w:p w14:paraId="67E6FE8A" w14:textId="3C2C75D5" w:rsidR="00350D91" w:rsidRPr="00D82353" w:rsidRDefault="00350D91" w:rsidP="007B1E19">
      <w:pPr>
        <w:pStyle w:val="Standard"/>
        <w:numPr>
          <w:ilvl w:val="0"/>
          <w:numId w:val="41"/>
        </w:numPr>
        <w:spacing w:after="120"/>
        <w:jc w:val="both"/>
        <w:rPr>
          <w:rFonts w:ascii="Arial" w:hAnsi="Arial" w:cs="Arial"/>
          <w:b/>
          <w:bCs/>
          <w:color w:val="943634" w:themeColor="accent2" w:themeShade="BF"/>
        </w:rPr>
      </w:pPr>
      <w:r w:rsidRPr="00D82353">
        <w:rPr>
          <w:rFonts w:ascii="Arial" w:hAnsi="Arial" w:cs="Arial"/>
          <w:b/>
          <w:bCs/>
          <w:color w:val="943634" w:themeColor="accent2" w:themeShade="BF"/>
        </w:rPr>
        <w:t>Usunięcie (wycinka i wykoszenie) odrośli tarniny i innych krzewów:</w:t>
      </w:r>
    </w:p>
    <w:p w14:paraId="3A8436D9" w14:textId="77777777" w:rsidR="00350D91" w:rsidRPr="00D82353" w:rsidRDefault="00350D91" w:rsidP="00495CDC">
      <w:pPr>
        <w:pStyle w:val="Standard"/>
        <w:numPr>
          <w:ilvl w:val="0"/>
          <w:numId w:val="13"/>
        </w:numPr>
        <w:spacing w:after="120"/>
        <w:ind w:left="851" w:hanging="284"/>
        <w:jc w:val="both"/>
        <w:rPr>
          <w:rFonts w:ascii="Arial" w:hAnsi="Arial" w:cs="Arial"/>
          <w:b/>
        </w:rPr>
      </w:pPr>
      <w:r w:rsidRPr="00D82353">
        <w:rPr>
          <w:rFonts w:ascii="Arial" w:hAnsi="Arial" w:cs="Arial"/>
        </w:rPr>
        <w:t xml:space="preserve">W obrębie powierzchni należy wyciąć i wykosić wszystkie </w:t>
      </w:r>
      <w:proofErr w:type="spellStart"/>
      <w:r w:rsidRPr="00D82353">
        <w:rPr>
          <w:rFonts w:ascii="Arial" w:hAnsi="Arial" w:cs="Arial"/>
        </w:rPr>
        <w:t>odrośla</w:t>
      </w:r>
      <w:proofErr w:type="spellEnd"/>
      <w:r w:rsidRPr="00D82353">
        <w:rPr>
          <w:rFonts w:ascii="Arial" w:hAnsi="Arial" w:cs="Arial"/>
        </w:rPr>
        <w:t xml:space="preserve"> tarniny oraz innych krzewów. </w:t>
      </w:r>
    </w:p>
    <w:p w14:paraId="0CFD5E3D" w14:textId="01C981F8" w:rsidR="00350D91" w:rsidRPr="00D82353" w:rsidRDefault="00350D91" w:rsidP="00495CDC">
      <w:pPr>
        <w:pStyle w:val="Standard"/>
        <w:numPr>
          <w:ilvl w:val="0"/>
          <w:numId w:val="13"/>
        </w:numPr>
        <w:spacing w:after="120"/>
        <w:ind w:left="851" w:hanging="284"/>
        <w:jc w:val="both"/>
        <w:rPr>
          <w:rFonts w:ascii="Arial" w:hAnsi="Arial" w:cs="Arial"/>
          <w:b/>
        </w:rPr>
      </w:pPr>
      <w:proofErr w:type="spellStart"/>
      <w:r w:rsidRPr="00D82353">
        <w:rPr>
          <w:rFonts w:ascii="Arial" w:hAnsi="Arial" w:cs="Arial"/>
        </w:rPr>
        <w:t>Odrośla</w:t>
      </w:r>
      <w:proofErr w:type="spellEnd"/>
      <w:r w:rsidRPr="00D82353">
        <w:rPr>
          <w:rFonts w:ascii="Arial" w:hAnsi="Arial" w:cs="Arial"/>
        </w:rPr>
        <w:t xml:space="preserve"> po usunięciu nie powinny być wyższe niż 5 cm licząc od poziomu terenu.</w:t>
      </w:r>
      <w:r w:rsidR="0076247A">
        <w:rPr>
          <w:rFonts w:ascii="Arial" w:hAnsi="Arial" w:cs="Arial"/>
        </w:rPr>
        <w:t xml:space="preserve"> Wysokość taką powinna mieć również roślinność zielna po koszeniu.</w:t>
      </w:r>
    </w:p>
    <w:p w14:paraId="152FBF6B" w14:textId="68016706" w:rsidR="00350D91" w:rsidRPr="00D82353" w:rsidRDefault="00350D91" w:rsidP="00495CDC">
      <w:pPr>
        <w:pStyle w:val="Standard"/>
        <w:numPr>
          <w:ilvl w:val="0"/>
          <w:numId w:val="13"/>
        </w:numPr>
        <w:spacing w:after="120"/>
        <w:ind w:left="851" w:hanging="284"/>
        <w:jc w:val="both"/>
        <w:rPr>
          <w:rFonts w:ascii="Arial" w:hAnsi="Arial" w:cs="Arial"/>
          <w:b/>
        </w:rPr>
      </w:pPr>
      <w:r w:rsidRPr="00D82353">
        <w:rPr>
          <w:rFonts w:ascii="Arial" w:hAnsi="Arial" w:cs="Arial"/>
        </w:rPr>
        <w:t>Podczas usuwania tarniny i innych krzewów należy używać sprzętu ręcznego</w:t>
      </w:r>
      <w:r w:rsidR="005629AD">
        <w:rPr>
          <w:rFonts w:ascii="Arial" w:hAnsi="Arial" w:cs="Arial"/>
        </w:rPr>
        <w:br/>
      </w:r>
      <w:r w:rsidRPr="00D82353">
        <w:rPr>
          <w:rFonts w:ascii="Arial" w:hAnsi="Arial" w:cs="Arial"/>
        </w:rPr>
        <w:t>(np. kosy ręcznej, ręcznej kosy spalinowej na wysięgniku itp.)</w:t>
      </w:r>
      <w:r w:rsidR="00D82353">
        <w:rPr>
          <w:rFonts w:ascii="Arial" w:hAnsi="Arial" w:cs="Arial"/>
        </w:rPr>
        <w:t>.</w:t>
      </w:r>
    </w:p>
    <w:p w14:paraId="15DBAB79" w14:textId="77777777" w:rsidR="00350D91" w:rsidRPr="00D82353" w:rsidRDefault="00350D91" w:rsidP="00495CDC">
      <w:pPr>
        <w:pStyle w:val="Standard"/>
        <w:numPr>
          <w:ilvl w:val="0"/>
          <w:numId w:val="13"/>
        </w:numPr>
        <w:spacing w:after="120"/>
        <w:ind w:left="851" w:hanging="284"/>
        <w:jc w:val="both"/>
        <w:rPr>
          <w:rFonts w:ascii="Arial" w:hAnsi="Arial" w:cs="Arial"/>
          <w:b/>
        </w:rPr>
      </w:pPr>
      <w:r w:rsidRPr="00D82353">
        <w:rPr>
          <w:rFonts w:ascii="Arial" w:hAnsi="Arial" w:cs="Arial"/>
        </w:rPr>
        <w:t>Na terenie rezerwatu, w obrębie powierzchni objętej pracami, rosną pojedyncze, większe drzewa (w większości głóg) – nie należy ich usuwać.</w:t>
      </w:r>
    </w:p>
    <w:p w14:paraId="75F0D7C4" w14:textId="79D109B6" w:rsidR="00CB6128" w:rsidRPr="00D82353" w:rsidRDefault="00CB6128" w:rsidP="00495CDC">
      <w:pPr>
        <w:pStyle w:val="Standard"/>
        <w:numPr>
          <w:ilvl w:val="0"/>
          <w:numId w:val="13"/>
        </w:numPr>
        <w:spacing w:after="120"/>
        <w:ind w:left="851" w:hanging="284"/>
        <w:jc w:val="both"/>
        <w:rPr>
          <w:rFonts w:ascii="Arial" w:hAnsi="Arial" w:cs="Arial"/>
          <w:b/>
        </w:rPr>
      </w:pPr>
      <w:r w:rsidRPr="00D82353">
        <w:rPr>
          <w:rFonts w:ascii="Arial" w:hAnsi="Arial" w:cs="Arial"/>
        </w:rPr>
        <w:t>Podczas wykonywania zabiegów należy zwrócić uwagę na to, aby nie ściąć omyłkowo odrośli tarniny, tworzących tzw. bufor, przebiegający wzdłuż północnej granicy</w:t>
      </w:r>
      <w:r w:rsidR="007B1E19">
        <w:rPr>
          <w:rFonts w:ascii="Arial" w:hAnsi="Arial" w:cs="Arial"/>
        </w:rPr>
        <w:t xml:space="preserve"> </w:t>
      </w:r>
      <w:r w:rsidRPr="00D82353">
        <w:rPr>
          <w:rFonts w:ascii="Arial" w:hAnsi="Arial" w:cs="Arial"/>
        </w:rPr>
        <w:t>rezerwatu</w:t>
      </w:r>
      <w:r w:rsidR="00D82353">
        <w:rPr>
          <w:rFonts w:ascii="Arial" w:hAnsi="Arial" w:cs="Arial"/>
        </w:rPr>
        <w:t>,</w:t>
      </w:r>
      <w:r w:rsidRPr="00D82353">
        <w:rPr>
          <w:rFonts w:ascii="Arial" w:hAnsi="Arial" w:cs="Arial"/>
        </w:rPr>
        <w:t xml:space="preserve"> pomiędzy powierzchnią objętą zabiegami</w:t>
      </w:r>
      <w:r w:rsidR="00D82353">
        <w:rPr>
          <w:rFonts w:ascii="Arial" w:hAnsi="Arial" w:cs="Arial"/>
        </w:rPr>
        <w:t>,</w:t>
      </w:r>
      <w:r w:rsidRPr="00D82353">
        <w:rPr>
          <w:rFonts w:ascii="Arial" w:hAnsi="Arial" w:cs="Arial"/>
        </w:rPr>
        <w:t xml:space="preserve"> a polem. Pas ten ma szerokość ok</w:t>
      </w:r>
      <w:r w:rsidR="00D82353">
        <w:rPr>
          <w:rFonts w:ascii="Arial" w:hAnsi="Arial" w:cs="Arial"/>
        </w:rPr>
        <w:t>.</w:t>
      </w:r>
      <w:r w:rsidRPr="00D82353">
        <w:rPr>
          <w:rFonts w:ascii="Arial" w:hAnsi="Arial" w:cs="Arial"/>
        </w:rPr>
        <w:t xml:space="preserve"> 5 m i jest </w:t>
      </w:r>
      <w:r w:rsidR="00D82353">
        <w:rPr>
          <w:rFonts w:ascii="Arial" w:hAnsi="Arial" w:cs="Arial"/>
        </w:rPr>
        <w:t xml:space="preserve">dobrze </w:t>
      </w:r>
      <w:r w:rsidRPr="00D82353">
        <w:rPr>
          <w:rFonts w:ascii="Arial" w:hAnsi="Arial" w:cs="Arial"/>
        </w:rPr>
        <w:t>widoczny</w:t>
      </w:r>
      <w:r w:rsidR="00D82353">
        <w:rPr>
          <w:rFonts w:ascii="Arial" w:hAnsi="Arial" w:cs="Arial"/>
        </w:rPr>
        <w:t>.</w:t>
      </w:r>
      <w:r w:rsidRPr="00D82353">
        <w:rPr>
          <w:rFonts w:ascii="Arial" w:hAnsi="Arial" w:cs="Arial"/>
        </w:rPr>
        <w:t xml:space="preserve"> W miejscach, </w:t>
      </w:r>
      <w:r w:rsidR="00D82353">
        <w:rPr>
          <w:rFonts w:ascii="Arial" w:hAnsi="Arial" w:cs="Arial"/>
        </w:rPr>
        <w:t>w których</w:t>
      </w:r>
      <w:r w:rsidRPr="00D82353">
        <w:rPr>
          <w:rFonts w:ascii="Arial" w:hAnsi="Arial" w:cs="Arial"/>
        </w:rPr>
        <w:t xml:space="preserve"> </w:t>
      </w:r>
      <w:proofErr w:type="spellStart"/>
      <w:r w:rsidRPr="00D82353">
        <w:rPr>
          <w:rFonts w:ascii="Arial" w:hAnsi="Arial" w:cs="Arial"/>
        </w:rPr>
        <w:t>odrośla</w:t>
      </w:r>
      <w:proofErr w:type="spellEnd"/>
      <w:r w:rsidRPr="00D82353">
        <w:rPr>
          <w:rFonts w:ascii="Arial" w:hAnsi="Arial" w:cs="Arial"/>
        </w:rPr>
        <w:t xml:space="preserve"> mające wchodzić w</w:t>
      </w:r>
      <w:r w:rsidR="00D82353">
        <w:rPr>
          <w:rFonts w:ascii="Arial" w:hAnsi="Arial" w:cs="Arial"/>
        </w:rPr>
        <w:t> </w:t>
      </w:r>
      <w:r w:rsidRPr="00D82353">
        <w:rPr>
          <w:rFonts w:ascii="Arial" w:hAnsi="Arial" w:cs="Arial"/>
        </w:rPr>
        <w:t>pas buforu nie różnią się wizualnie od powierzchni objętej zabiegami, należy pamiętać o nie koszeniu tego fragmentu.</w:t>
      </w:r>
    </w:p>
    <w:p w14:paraId="74D527E1" w14:textId="75C32013" w:rsidR="00DC2D1B" w:rsidRPr="005629AD" w:rsidRDefault="00DC2D1B" w:rsidP="00495CDC">
      <w:pPr>
        <w:pStyle w:val="Standard"/>
        <w:numPr>
          <w:ilvl w:val="0"/>
          <w:numId w:val="13"/>
        </w:numPr>
        <w:spacing w:after="120"/>
        <w:ind w:left="851" w:hanging="284"/>
        <w:jc w:val="both"/>
        <w:rPr>
          <w:rFonts w:ascii="Arial" w:hAnsi="Arial" w:cs="Arial"/>
          <w:b/>
        </w:rPr>
      </w:pPr>
      <w:r w:rsidRPr="00D82353">
        <w:rPr>
          <w:rFonts w:ascii="Arial" w:hAnsi="Arial" w:cs="Arial"/>
        </w:rPr>
        <w:t xml:space="preserve">Wewnątrz powierzchni, na której mają być wykonane zabiegi, </w:t>
      </w:r>
      <w:r w:rsidR="00C5580F">
        <w:rPr>
          <w:rFonts w:ascii="Arial" w:hAnsi="Arial" w:cs="Arial"/>
        </w:rPr>
        <w:t xml:space="preserve">mogą </w:t>
      </w:r>
      <w:r w:rsidR="00C5580F" w:rsidRPr="00D82353">
        <w:rPr>
          <w:rFonts w:ascii="Arial" w:hAnsi="Arial" w:cs="Arial"/>
        </w:rPr>
        <w:t>znajd</w:t>
      </w:r>
      <w:r w:rsidR="00C5580F">
        <w:rPr>
          <w:rFonts w:ascii="Arial" w:hAnsi="Arial" w:cs="Arial"/>
        </w:rPr>
        <w:t>ować</w:t>
      </w:r>
      <w:r w:rsidRPr="00D82353">
        <w:rPr>
          <w:rFonts w:ascii="Arial" w:hAnsi="Arial" w:cs="Arial"/>
        </w:rPr>
        <w:t xml:space="preserve"> się wkopane słupki drewniane. W poprzednich latach wyznaczały one powierzchnię wypasu</w:t>
      </w:r>
      <w:r w:rsidR="00C5580F">
        <w:rPr>
          <w:rFonts w:ascii="Arial" w:hAnsi="Arial" w:cs="Arial"/>
        </w:rPr>
        <w:t>, przeznaczone są do rozbiórki. Słupki te nie stanowią granicy koszenia.</w:t>
      </w:r>
    </w:p>
    <w:p w14:paraId="2E186BF6" w14:textId="4C90D21E" w:rsidR="00350D91" w:rsidRPr="007B1E19" w:rsidRDefault="00CD0534" w:rsidP="007B1E19">
      <w:pPr>
        <w:pStyle w:val="Standard"/>
        <w:numPr>
          <w:ilvl w:val="0"/>
          <w:numId w:val="41"/>
        </w:numPr>
        <w:spacing w:after="120"/>
        <w:jc w:val="both"/>
        <w:rPr>
          <w:rFonts w:ascii="Arial" w:hAnsi="Arial" w:cs="Arial"/>
          <w:b/>
          <w:bCs/>
          <w:color w:val="943634" w:themeColor="accent2" w:themeShade="BF"/>
        </w:rPr>
      </w:pPr>
      <w:r>
        <w:rPr>
          <w:rFonts w:ascii="Arial" w:hAnsi="Arial" w:cs="Arial"/>
          <w:b/>
          <w:bCs/>
          <w:color w:val="943634" w:themeColor="accent2" w:themeShade="BF"/>
        </w:rPr>
        <w:t>W</w:t>
      </w:r>
      <w:r w:rsidR="00350D91" w:rsidRPr="00D82353">
        <w:rPr>
          <w:rFonts w:ascii="Arial" w:hAnsi="Arial" w:cs="Arial"/>
          <w:b/>
          <w:bCs/>
          <w:color w:val="943634" w:themeColor="accent2" w:themeShade="BF"/>
        </w:rPr>
        <w:t>ykoszenie roślinności zielnej:</w:t>
      </w:r>
    </w:p>
    <w:p w14:paraId="0FC9DA11" w14:textId="24AB59AA" w:rsidR="00350D91" w:rsidRPr="00D82353" w:rsidRDefault="00350D91" w:rsidP="00BB1CBE">
      <w:pPr>
        <w:pStyle w:val="Standard"/>
        <w:numPr>
          <w:ilvl w:val="0"/>
          <w:numId w:val="40"/>
        </w:numPr>
        <w:spacing w:after="120"/>
        <w:jc w:val="both"/>
        <w:rPr>
          <w:rFonts w:ascii="Arial" w:hAnsi="Arial" w:cs="Arial"/>
          <w:b/>
        </w:rPr>
      </w:pPr>
      <w:r w:rsidRPr="00D82353">
        <w:rPr>
          <w:rFonts w:ascii="Arial" w:hAnsi="Arial" w:cs="Arial"/>
        </w:rPr>
        <w:t>Z całej powierzchni należy skosić roślinność zielną</w:t>
      </w:r>
      <w:r w:rsidR="00D82353">
        <w:rPr>
          <w:rFonts w:ascii="Arial" w:hAnsi="Arial" w:cs="Arial"/>
        </w:rPr>
        <w:t>.</w:t>
      </w:r>
    </w:p>
    <w:p w14:paraId="315941CD" w14:textId="5C6D3EE5" w:rsidR="00350D91" w:rsidRPr="00D82353" w:rsidRDefault="00350D91" w:rsidP="00BB1CBE">
      <w:pPr>
        <w:pStyle w:val="Standard"/>
        <w:numPr>
          <w:ilvl w:val="0"/>
          <w:numId w:val="40"/>
        </w:numPr>
        <w:spacing w:after="120"/>
        <w:ind w:left="851" w:hanging="284"/>
        <w:jc w:val="both"/>
        <w:rPr>
          <w:rFonts w:ascii="Arial" w:hAnsi="Arial" w:cs="Arial"/>
          <w:b/>
        </w:rPr>
      </w:pPr>
      <w:r w:rsidRPr="00D82353">
        <w:rPr>
          <w:rFonts w:ascii="Arial" w:hAnsi="Arial" w:cs="Arial"/>
        </w:rPr>
        <w:t>Wysokość koszenia roślinności zielnej wynosi do 15 cm licząc od poziomu terenu.</w:t>
      </w:r>
      <w:r w:rsidR="0076247A">
        <w:rPr>
          <w:rFonts w:ascii="Arial" w:hAnsi="Arial" w:cs="Arial"/>
        </w:rPr>
        <w:t xml:space="preserve"> Dotyczy miejsc w których nie występuje tarnina.</w:t>
      </w:r>
    </w:p>
    <w:p w14:paraId="449C59BA" w14:textId="17458699" w:rsidR="00EE19DF" w:rsidRPr="00CD0534" w:rsidRDefault="00350D91" w:rsidP="00BB1CBE">
      <w:pPr>
        <w:pStyle w:val="Standard"/>
        <w:numPr>
          <w:ilvl w:val="0"/>
          <w:numId w:val="40"/>
        </w:numPr>
        <w:spacing w:after="120"/>
        <w:ind w:left="851" w:hanging="284"/>
        <w:jc w:val="both"/>
        <w:rPr>
          <w:rFonts w:ascii="Arial" w:hAnsi="Arial" w:cs="Arial"/>
          <w:b/>
        </w:rPr>
      </w:pPr>
      <w:r w:rsidRPr="00D82353">
        <w:rPr>
          <w:rFonts w:ascii="Arial" w:hAnsi="Arial" w:cs="Arial"/>
        </w:rPr>
        <w:t>Podczas wykaszania należy używać sprzętu ręcznego (na kosy ręcznej, ręcznej kosy spalinowej na wysięgniku itp.)</w:t>
      </w:r>
      <w:r w:rsidR="00843023" w:rsidRPr="00D82353">
        <w:rPr>
          <w:rFonts w:ascii="Arial" w:hAnsi="Arial" w:cs="Arial"/>
        </w:rPr>
        <w:t>.</w:t>
      </w:r>
    </w:p>
    <w:p w14:paraId="3364C6BF" w14:textId="2C1B540D" w:rsidR="00CD0534" w:rsidRPr="009308F1" w:rsidRDefault="00CD0534" w:rsidP="00CD0534">
      <w:pPr>
        <w:pStyle w:val="Standard"/>
        <w:numPr>
          <w:ilvl w:val="0"/>
          <w:numId w:val="41"/>
        </w:numPr>
        <w:spacing w:after="120"/>
        <w:jc w:val="both"/>
        <w:rPr>
          <w:rFonts w:ascii="Arial" w:hAnsi="Arial" w:cs="Arial"/>
          <w:b/>
          <w:color w:val="943634" w:themeColor="accent2" w:themeShade="BF"/>
        </w:rPr>
      </w:pPr>
      <w:r>
        <w:rPr>
          <w:rFonts w:ascii="Arial" w:hAnsi="Arial" w:cs="Arial"/>
          <w:b/>
          <w:color w:val="943634" w:themeColor="accent2" w:themeShade="BF"/>
        </w:rPr>
        <w:t>W</w:t>
      </w:r>
      <w:r w:rsidRPr="009308F1">
        <w:rPr>
          <w:rFonts w:ascii="Arial" w:hAnsi="Arial" w:cs="Arial"/>
          <w:b/>
          <w:color w:val="943634" w:themeColor="accent2" w:themeShade="BF"/>
        </w:rPr>
        <w:t>ywóz biomasy</w:t>
      </w:r>
    </w:p>
    <w:p w14:paraId="12D4452F" w14:textId="5AE009DD" w:rsidR="009B09C8" w:rsidRPr="00CD0534" w:rsidRDefault="00294392" w:rsidP="00BB1CBE">
      <w:pPr>
        <w:pStyle w:val="Standard"/>
        <w:numPr>
          <w:ilvl w:val="0"/>
          <w:numId w:val="42"/>
        </w:numPr>
        <w:spacing w:after="120"/>
        <w:jc w:val="both"/>
        <w:rPr>
          <w:rFonts w:ascii="Arial" w:hAnsi="Arial" w:cs="Arial"/>
          <w:b/>
        </w:rPr>
      </w:pPr>
      <w:r>
        <w:rPr>
          <w:rFonts w:ascii="Arial" w:hAnsi="Arial" w:cs="Arial"/>
        </w:rPr>
        <w:t xml:space="preserve">Całość pozyskanej biomasy (ścięte </w:t>
      </w:r>
      <w:proofErr w:type="spellStart"/>
      <w:r>
        <w:rPr>
          <w:rFonts w:ascii="Arial" w:hAnsi="Arial" w:cs="Arial"/>
        </w:rPr>
        <w:t>odrośla</w:t>
      </w:r>
      <w:proofErr w:type="spellEnd"/>
      <w:r>
        <w:rPr>
          <w:rFonts w:ascii="Arial" w:hAnsi="Arial" w:cs="Arial"/>
        </w:rPr>
        <w:t xml:space="preserve"> </w:t>
      </w:r>
      <w:r w:rsidR="00CD0534">
        <w:rPr>
          <w:rFonts w:ascii="Arial" w:hAnsi="Arial" w:cs="Arial"/>
        </w:rPr>
        <w:t xml:space="preserve">tarniny i krzewów </w:t>
      </w:r>
      <w:r>
        <w:rPr>
          <w:rFonts w:ascii="Arial" w:hAnsi="Arial" w:cs="Arial"/>
        </w:rPr>
        <w:t>oraz wykoszona roślinność zielna) należy zebrać i usunąć poza granice rezerwatu, a następnie zagospodarować we własnym zakresie. W trakcie prac biomasę można systematycznie składować w południowej części rezerwatu na terenie</w:t>
      </w:r>
      <w:r w:rsidR="00CD0534">
        <w:rPr>
          <w:rFonts w:ascii="Arial" w:hAnsi="Arial" w:cs="Arial"/>
        </w:rPr>
        <w:br/>
      </w:r>
      <w:r>
        <w:rPr>
          <w:rFonts w:ascii="Arial" w:hAnsi="Arial" w:cs="Arial"/>
        </w:rPr>
        <w:t xml:space="preserve">o najmniejszym spadku i </w:t>
      </w:r>
      <w:r w:rsidRPr="00D82353">
        <w:rPr>
          <w:rFonts w:ascii="Arial" w:hAnsi="Arial" w:cs="Arial"/>
        </w:rPr>
        <w:t>wywozić/wynosić poza rezerwat.</w:t>
      </w:r>
      <w:r w:rsidR="009B09C8" w:rsidRPr="00D82353">
        <w:rPr>
          <w:rFonts w:ascii="Arial" w:hAnsi="Arial" w:cs="Arial"/>
        </w:rPr>
        <w:t xml:space="preserve"> </w:t>
      </w:r>
    </w:p>
    <w:p w14:paraId="6AA872F2" w14:textId="0B11C9AD" w:rsidR="00CD0534" w:rsidRDefault="00CD0534" w:rsidP="00BB1CBE">
      <w:pPr>
        <w:pStyle w:val="Standard"/>
        <w:numPr>
          <w:ilvl w:val="0"/>
          <w:numId w:val="42"/>
        </w:numPr>
        <w:spacing w:after="120"/>
        <w:jc w:val="both"/>
        <w:rPr>
          <w:rFonts w:ascii="Arial" w:hAnsi="Arial" w:cs="Arial"/>
        </w:rPr>
      </w:pPr>
      <w:r>
        <w:rPr>
          <w:rFonts w:ascii="Arial" w:hAnsi="Arial" w:cs="Arial"/>
        </w:rPr>
        <w:t>po zakończeniu prac Wykonawca ma obowiązek</w:t>
      </w:r>
      <w:r w:rsidRPr="00173DE7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biomasę </w:t>
      </w:r>
      <w:r w:rsidRPr="00173DE7">
        <w:rPr>
          <w:rFonts w:ascii="Arial" w:hAnsi="Arial" w:cs="Arial"/>
        </w:rPr>
        <w:t>wywieźć</w:t>
      </w:r>
      <w:r>
        <w:rPr>
          <w:rFonts w:ascii="Arial" w:hAnsi="Arial" w:cs="Arial"/>
        </w:rPr>
        <w:br/>
      </w:r>
      <w:r w:rsidRPr="00173DE7">
        <w:rPr>
          <w:rFonts w:ascii="Arial" w:hAnsi="Arial" w:cs="Arial"/>
        </w:rPr>
        <w:t>i zagospodarować</w:t>
      </w:r>
      <w:r>
        <w:rPr>
          <w:rFonts w:ascii="Arial" w:hAnsi="Arial" w:cs="Arial"/>
        </w:rPr>
        <w:t xml:space="preserve"> we własnym zakresie</w:t>
      </w:r>
      <w:r w:rsidRPr="00173DE7">
        <w:rPr>
          <w:rFonts w:ascii="Arial" w:hAnsi="Arial" w:cs="Arial"/>
        </w:rPr>
        <w:t xml:space="preserve">. </w:t>
      </w:r>
      <w:r>
        <w:rPr>
          <w:rFonts w:ascii="Arial" w:hAnsi="Arial" w:cs="Arial"/>
        </w:rPr>
        <w:t xml:space="preserve">Przy czym, </w:t>
      </w:r>
      <w:r w:rsidRPr="00173DE7">
        <w:rPr>
          <w:rFonts w:ascii="Arial" w:hAnsi="Arial" w:cs="Arial"/>
        </w:rPr>
        <w:t xml:space="preserve">nie może </w:t>
      </w:r>
      <w:r>
        <w:rPr>
          <w:rFonts w:ascii="Arial" w:hAnsi="Arial" w:cs="Arial"/>
        </w:rPr>
        <w:t xml:space="preserve">on jej </w:t>
      </w:r>
      <w:r w:rsidRPr="00173DE7">
        <w:rPr>
          <w:rFonts w:ascii="Arial" w:hAnsi="Arial" w:cs="Arial"/>
        </w:rPr>
        <w:t>wprowadzić do obrotu na rynku (np. sprzedać lub wykorzystać jako surowiec na potrzeby prowadzonej działalności gospodarczej).</w:t>
      </w:r>
    </w:p>
    <w:p w14:paraId="197E31D2" w14:textId="79D49775" w:rsidR="00CD0534" w:rsidRPr="00CA6029" w:rsidRDefault="00CD0534" w:rsidP="00BB1CBE">
      <w:pPr>
        <w:pStyle w:val="Standard"/>
        <w:numPr>
          <w:ilvl w:val="0"/>
          <w:numId w:val="42"/>
        </w:numPr>
        <w:spacing w:after="120"/>
        <w:jc w:val="both"/>
        <w:rPr>
          <w:rFonts w:ascii="Arial" w:hAnsi="Arial" w:cs="Arial"/>
          <w:b/>
          <w:color w:val="943634" w:themeColor="accent2" w:themeShade="BF"/>
        </w:rPr>
      </w:pPr>
      <w:r>
        <w:rPr>
          <w:rFonts w:ascii="Arial" w:hAnsi="Arial" w:cs="Arial"/>
        </w:rPr>
        <w:t xml:space="preserve">Do wywozu biomasy może być wykorzystany tylko lekki sprzęt (pojazdy na gąsienicach, quad z przyczepką, lekki ciągnik z przyczepką) ze względu na </w:t>
      </w:r>
      <w:r w:rsidR="00BB1CBE">
        <w:rPr>
          <w:rFonts w:ascii="Arial" w:hAnsi="Arial" w:cs="Arial"/>
        </w:rPr>
        <w:t>możliwość powstania głębokich kolein w drodze gruntowej, jej podtopienia</w:t>
      </w:r>
      <w:r w:rsidR="00BB1CBE">
        <w:rPr>
          <w:rFonts w:ascii="Arial" w:hAnsi="Arial" w:cs="Arial"/>
        </w:rPr>
        <w:br/>
        <w:t>i niemożność dalszego przejechania.</w:t>
      </w:r>
      <w:r w:rsidRPr="00CA6029">
        <w:rPr>
          <w:rFonts w:ascii="Arial" w:hAnsi="Arial" w:cs="Arial"/>
        </w:rPr>
        <w:t xml:space="preserve"> Pojazdy do wywozu biomasy muszą poruszać się na własnych kołach lub gąsienicach, nie mogą być przewożone na lawetach</w:t>
      </w:r>
      <w:r>
        <w:rPr>
          <w:rFonts w:ascii="Arial" w:hAnsi="Arial" w:cs="Arial"/>
        </w:rPr>
        <w:t>.</w:t>
      </w:r>
    </w:p>
    <w:p w14:paraId="1949FD1C" w14:textId="7499B483" w:rsidR="00CD0534" w:rsidRDefault="00CD0534" w:rsidP="00BB1CBE">
      <w:pPr>
        <w:pStyle w:val="Standard"/>
        <w:numPr>
          <w:ilvl w:val="0"/>
          <w:numId w:val="42"/>
        </w:numPr>
        <w:spacing w:after="120"/>
        <w:jc w:val="both"/>
        <w:rPr>
          <w:rFonts w:ascii="Arial" w:hAnsi="Arial" w:cs="Arial"/>
        </w:rPr>
      </w:pPr>
      <w:r w:rsidRPr="00CA6029">
        <w:rPr>
          <w:rFonts w:ascii="Arial" w:hAnsi="Arial" w:cs="Arial"/>
        </w:rPr>
        <w:t>Wymaga się, aby pojazdy do wywozu biomasy były przystosowane do wykonywania prac w warunkach stałego zabagnienia</w:t>
      </w:r>
      <w:r w:rsidR="00BB1CBE">
        <w:rPr>
          <w:rFonts w:ascii="Arial" w:hAnsi="Arial" w:cs="Arial"/>
        </w:rPr>
        <w:t>, podtopienia</w:t>
      </w:r>
      <w:r w:rsidRPr="00CA6029">
        <w:rPr>
          <w:rFonts w:ascii="Arial" w:hAnsi="Arial" w:cs="Arial"/>
        </w:rPr>
        <w:t xml:space="preserve"> gruntu, co umożliwi zminimalizowanie negatywnych skutków. Wykonawca może wykorzystać w tym celu np. </w:t>
      </w:r>
      <w:r w:rsidR="00BB1CBE">
        <w:rPr>
          <w:rFonts w:ascii="Arial" w:hAnsi="Arial" w:cs="Arial"/>
        </w:rPr>
        <w:t xml:space="preserve">lekkie </w:t>
      </w:r>
      <w:r w:rsidRPr="00CA6029">
        <w:rPr>
          <w:rFonts w:ascii="Arial" w:hAnsi="Arial" w:cs="Arial"/>
        </w:rPr>
        <w:t>ciągniki na szerokich oponach o co najmniej podwójnym zestawie kół, maszyny wyposażone w gąsienice z tworzyw sztucznych (guma, kauczuk) zapewniające większą wyporność.</w:t>
      </w:r>
    </w:p>
    <w:p w14:paraId="746EDBC3" w14:textId="77777777" w:rsidR="00B530CC" w:rsidRPr="00A47309" w:rsidRDefault="00B530CC" w:rsidP="00495CDC">
      <w:pPr>
        <w:pStyle w:val="Standard"/>
        <w:numPr>
          <w:ilvl w:val="0"/>
          <w:numId w:val="9"/>
        </w:numPr>
        <w:spacing w:after="120"/>
        <w:jc w:val="both"/>
        <w:rPr>
          <w:rFonts w:ascii="Arial" w:hAnsi="Arial" w:cs="Arial"/>
          <w:b/>
          <w:color w:val="943634" w:themeColor="accent2" w:themeShade="BF"/>
        </w:rPr>
      </w:pPr>
      <w:r w:rsidRPr="00A47309">
        <w:rPr>
          <w:rFonts w:ascii="Arial" w:hAnsi="Arial" w:cs="Arial"/>
          <w:b/>
          <w:color w:val="943634" w:themeColor="accent2" w:themeShade="BF"/>
        </w:rPr>
        <w:t>Warunki wykonywania prac</w:t>
      </w:r>
    </w:p>
    <w:p w14:paraId="5BF1B0D0" w14:textId="1DF94040" w:rsidR="00A96BBE" w:rsidRPr="00FF08C5" w:rsidRDefault="00A96BBE" w:rsidP="00495CDC">
      <w:pPr>
        <w:pStyle w:val="Standard"/>
        <w:numPr>
          <w:ilvl w:val="0"/>
          <w:numId w:val="37"/>
        </w:numPr>
        <w:spacing w:after="120"/>
        <w:ind w:left="851" w:hanging="284"/>
        <w:jc w:val="both"/>
        <w:rPr>
          <w:rFonts w:ascii="Arial" w:hAnsi="Arial" w:cs="Arial"/>
        </w:rPr>
      </w:pPr>
      <w:bookmarkStart w:id="2" w:name="_Hlk68850016"/>
      <w:r w:rsidRPr="00FF08C5">
        <w:rPr>
          <w:rFonts w:ascii="Arial" w:hAnsi="Arial" w:cs="Arial"/>
        </w:rPr>
        <w:t>Od Wykonawcy wymaga się posiadania kompetencji, doświadczenia</w:t>
      </w:r>
      <w:r w:rsidR="007B1E19">
        <w:rPr>
          <w:rFonts w:ascii="Arial" w:hAnsi="Arial" w:cs="Arial"/>
        </w:rPr>
        <w:t xml:space="preserve"> </w:t>
      </w:r>
      <w:r w:rsidRPr="00FF08C5">
        <w:rPr>
          <w:rFonts w:ascii="Arial" w:hAnsi="Arial" w:cs="Arial"/>
        </w:rPr>
        <w:t>i odpowiednich narzędzi do prawidłowej realizacji zamówienia.</w:t>
      </w:r>
    </w:p>
    <w:p w14:paraId="621907D5" w14:textId="4DF9E398" w:rsidR="00EC4DAE" w:rsidRDefault="00613747" w:rsidP="00495CDC">
      <w:pPr>
        <w:pStyle w:val="Standard"/>
        <w:numPr>
          <w:ilvl w:val="0"/>
          <w:numId w:val="37"/>
        </w:numPr>
        <w:spacing w:after="120"/>
        <w:ind w:left="851" w:hanging="284"/>
        <w:jc w:val="both"/>
        <w:rPr>
          <w:rFonts w:ascii="Arial" w:hAnsi="Arial" w:cs="Arial"/>
        </w:rPr>
      </w:pPr>
      <w:bookmarkStart w:id="3" w:name="_Hlk95728301"/>
      <w:bookmarkEnd w:id="2"/>
      <w:r w:rsidRPr="00613747">
        <w:rPr>
          <w:rFonts w:ascii="Arial" w:hAnsi="Arial" w:cs="Arial"/>
        </w:rPr>
        <w:t xml:space="preserve">Wykonawca wykona przedmiot zamówienia </w:t>
      </w:r>
      <w:bookmarkStart w:id="4" w:name="_Hlk511826193"/>
      <w:r w:rsidRPr="00C5580F">
        <w:rPr>
          <w:rFonts w:ascii="Arial" w:hAnsi="Arial" w:cs="Arial"/>
          <w:b/>
          <w:bCs/>
        </w:rPr>
        <w:t xml:space="preserve">w </w:t>
      </w:r>
      <w:r w:rsidR="00635150">
        <w:rPr>
          <w:rFonts w:ascii="Arial" w:hAnsi="Arial" w:cs="Arial"/>
          <w:b/>
          <w:bCs/>
        </w:rPr>
        <w:t>terminie</w:t>
      </w:r>
      <w:bookmarkStart w:id="5" w:name="_GoBack"/>
      <w:bookmarkEnd w:id="5"/>
      <w:r w:rsidRPr="00C5580F">
        <w:rPr>
          <w:rFonts w:ascii="Arial" w:hAnsi="Arial" w:cs="Arial"/>
          <w:b/>
          <w:bCs/>
        </w:rPr>
        <w:t xml:space="preserve"> </w:t>
      </w:r>
      <w:r w:rsidR="00C5580F">
        <w:rPr>
          <w:rFonts w:ascii="Arial" w:hAnsi="Arial" w:cs="Arial"/>
          <w:b/>
          <w:bCs/>
        </w:rPr>
        <w:t>czter</w:t>
      </w:r>
      <w:r w:rsidR="009B09C8" w:rsidRPr="00C5580F">
        <w:rPr>
          <w:rFonts w:ascii="Arial" w:hAnsi="Arial" w:cs="Arial"/>
          <w:b/>
          <w:bCs/>
        </w:rPr>
        <w:t>ech</w:t>
      </w:r>
      <w:r w:rsidRPr="00C5580F">
        <w:rPr>
          <w:rFonts w:ascii="Arial" w:hAnsi="Arial" w:cs="Arial"/>
          <w:b/>
          <w:bCs/>
        </w:rPr>
        <w:t xml:space="preserve"> tygodni</w:t>
      </w:r>
      <w:bookmarkEnd w:id="4"/>
      <w:r w:rsidR="00011CD1">
        <w:rPr>
          <w:rFonts w:ascii="Arial" w:hAnsi="Arial" w:cs="Arial"/>
        </w:rPr>
        <w:t xml:space="preserve"> </w:t>
      </w:r>
      <w:r w:rsidR="009B09C8">
        <w:rPr>
          <w:rFonts w:ascii="Arial" w:hAnsi="Arial" w:cs="Arial"/>
        </w:rPr>
        <w:t xml:space="preserve">od </w:t>
      </w:r>
      <w:r w:rsidR="001C27A9">
        <w:rPr>
          <w:rFonts w:ascii="Arial" w:hAnsi="Arial" w:cs="Arial"/>
        </w:rPr>
        <w:t>dnia</w:t>
      </w:r>
      <w:r w:rsidR="00011CD1">
        <w:rPr>
          <w:rFonts w:ascii="Arial" w:hAnsi="Arial" w:cs="Arial"/>
        </w:rPr>
        <w:br/>
      </w:r>
      <w:r w:rsidR="0076356D">
        <w:rPr>
          <w:rFonts w:ascii="Arial" w:hAnsi="Arial" w:cs="Arial"/>
        </w:rPr>
        <w:t>1</w:t>
      </w:r>
      <w:r w:rsidR="001B73B4">
        <w:rPr>
          <w:rFonts w:ascii="Arial" w:hAnsi="Arial" w:cs="Arial"/>
        </w:rPr>
        <w:t>6</w:t>
      </w:r>
      <w:r w:rsidR="0076356D">
        <w:rPr>
          <w:rFonts w:ascii="Arial" w:hAnsi="Arial" w:cs="Arial"/>
        </w:rPr>
        <w:t xml:space="preserve"> sierpnia</w:t>
      </w:r>
      <w:r w:rsidR="007234A3">
        <w:rPr>
          <w:rFonts w:ascii="Arial" w:hAnsi="Arial" w:cs="Arial"/>
        </w:rPr>
        <w:t xml:space="preserve"> do </w:t>
      </w:r>
      <w:r w:rsidR="001B73B4">
        <w:rPr>
          <w:rFonts w:ascii="Arial" w:hAnsi="Arial" w:cs="Arial"/>
        </w:rPr>
        <w:t>15</w:t>
      </w:r>
      <w:r w:rsidR="007234A3">
        <w:rPr>
          <w:rFonts w:ascii="Arial" w:hAnsi="Arial" w:cs="Arial"/>
        </w:rPr>
        <w:t xml:space="preserve"> września 2022 r.</w:t>
      </w:r>
    </w:p>
    <w:bookmarkEnd w:id="3"/>
    <w:p w14:paraId="6DFB6755" w14:textId="77777777" w:rsidR="00495CDC" w:rsidRPr="00495CDC" w:rsidRDefault="00A96BBE" w:rsidP="00495CDC">
      <w:pPr>
        <w:pStyle w:val="Standard"/>
        <w:numPr>
          <w:ilvl w:val="0"/>
          <w:numId w:val="37"/>
        </w:numPr>
        <w:spacing w:after="120"/>
        <w:ind w:left="851" w:hanging="284"/>
        <w:jc w:val="both"/>
        <w:rPr>
          <w:rFonts w:ascii="Arial" w:hAnsi="Arial" w:cs="Arial"/>
          <w:b/>
          <w:color w:val="943634" w:themeColor="accent2" w:themeShade="BF"/>
        </w:rPr>
      </w:pPr>
      <w:r w:rsidRPr="00495CDC">
        <w:rPr>
          <w:rFonts w:ascii="Arial" w:hAnsi="Arial" w:cs="Arial"/>
        </w:rPr>
        <w:t>Podczas wykonywania prac p</w:t>
      </w:r>
      <w:r w:rsidR="009B09C8" w:rsidRPr="00495CDC">
        <w:rPr>
          <w:rFonts w:ascii="Arial" w:hAnsi="Arial" w:cs="Arial"/>
        </w:rPr>
        <w:t>o terenie rezerwatu należy poruszać się wyłącznie pieszo.</w:t>
      </w:r>
      <w:r w:rsidRPr="00495CDC">
        <w:rPr>
          <w:rFonts w:ascii="Arial" w:hAnsi="Arial" w:cs="Arial"/>
        </w:rPr>
        <w:t xml:space="preserve"> Nie wykorzystywać pojazdów mec</w:t>
      </w:r>
      <w:r w:rsidR="002C66BC" w:rsidRPr="00495CDC">
        <w:rPr>
          <w:rFonts w:ascii="Arial" w:hAnsi="Arial" w:cs="Arial"/>
        </w:rPr>
        <w:t>hanicznych do usuwania biomasy.</w:t>
      </w:r>
    </w:p>
    <w:p w14:paraId="039C9092" w14:textId="33BCD31A" w:rsidR="00B530CC" w:rsidRPr="00495CDC" w:rsidRDefault="00BC10EA" w:rsidP="00951B85">
      <w:pPr>
        <w:pStyle w:val="Standard"/>
        <w:numPr>
          <w:ilvl w:val="0"/>
          <w:numId w:val="9"/>
        </w:numPr>
        <w:spacing w:after="120"/>
        <w:jc w:val="both"/>
        <w:rPr>
          <w:rFonts w:ascii="Arial" w:hAnsi="Arial" w:cs="Arial"/>
          <w:b/>
          <w:color w:val="943634" w:themeColor="accent2" w:themeShade="BF"/>
        </w:rPr>
      </w:pPr>
      <w:r w:rsidRPr="00495CDC">
        <w:rPr>
          <w:rFonts w:ascii="Arial" w:hAnsi="Arial" w:cs="Arial"/>
          <w:b/>
          <w:color w:val="943634" w:themeColor="accent2" w:themeShade="BF"/>
        </w:rPr>
        <w:t xml:space="preserve">Obowiązki </w:t>
      </w:r>
      <w:r w:rsidR="00FB7BE1" w:rsidRPr="00495CDC">
        <w:rPr>
          <w:rFonts w:ascii="Arial" w:hAnsi="Arial" w:cs="Arial"/>
          <w:b/>
          <w:color w:val="943634" w:themeColor="accent2" w:themeShade="BF"/>
        </w:rPr>
        <w:t>W</w:t>
      </w:r>
      <w:r w:rsidRPr="00495CDC">
        <w:rPr>
          <w:rFonts w:ascii="Arial" w:hAnsi="Arial" w:cs="Arial"/>
          <w:b/>
          <w:color w:val="943634" w:themeColor="accent2" w:themeShade="BF"/>
        </w:rPr>
        <w:t>ykonawcy</w:t>
      </w:r>
    </w:p>
    <w:p w14:paraId="2862ED6F" w14:textId="77777777" w:rsidR="00B530CC" w:rsidRPr="00573389" w:rsidRDefault="00B530CC" w:rsidP="00495CDC">
      <w:pPr>
        <w:pStyle w:val="Standard"/>
        <w:numPr>
          <w:ilvl w:val="0"/>
          <w:numId w:val="38"/>
        </w:numPr>
        <w:spacing w:after="120"/>
        <w:ind w:left="851" w:hanging="284"/>
        <w:jc w:val="both"/>
        <w:rPr>
          <w:rFonts w:ascii="Arial" w:hAnsi="Arial" w:cs="Arial"/>
        </w:rPr>
      </w:pPr>
      <w:r w:rsidRPr="00573389">
        <w:rPr>
          <w:rFonts w:ascii="Arial" w:hAnsi="Arial" w:cs="Arial"/>
        </w:rPr>
        <w:t xml:space="preserve">Wykonawca ma obowiązek znać i stosować w czasie prowadzonych prac przepisy dotyczące ochrony środowiska: </w:t>
      </w:r>
    </w:p>
    <w:p w14:paraId="763B7E3B" w14:textId="1318FABB" w:rsidR="00B530CC" w:rsidRPr="00573389" w:rsidRDefault="00965CC0" w:rsidP="00495CDC">
      <w:pPr>
        <w:pStyle w:val="Default"/>
        <w:numPr>
          <w:ilvl w:val="0"/>
          <w:numId w:val="12"/>
        </w:numPr>
        <w:spacing w:after="120"/>
        <w:ind w:left="1418" w:hanging="283"/>
        <w:jc w:val="both"/>
        <w:rPr>
          <w:rFonts w:ascii="Arial" w:hAnsi="Arial" w:cs="Arial"/>
          <w:color w:val="auto"/>
        </w:rPr>
      </w:pPr>
      <w:r w:rsidRPr="00573389">
        <w:rPr>
          <w:rFonts w:ascii="Arial" w:hAnsi="Arial" w:cs="Arial"/>
          <w:color w:val="auto"/>
        </w:rPr>
        <w:t>zabezpieczyć</w:t>
      </w:r>
      <w:r w:rsidR="00204D73" w:rsidRPr="00573389">
        <w:rPr>
          <w:rFonts w:ascii="Arial" w:hAnsi="Arial" w:cs="Arial"/>
          <w:color w:val="auto"/>
        </w:rPr>
        <w:t xml:space="preserve"> przed </w:t>
      </w:r>
      <w:r w:rsidRPr="00573389">
        <w:rPr>
          <w:rFonts w:ascii="Arial" w:hAnsi="Arial" w:cs="Arial"/>
          <w:color w:val="auto"/>
        </w:rPr>
        <w:t>zanieczyszczeniem gleby</w:t>
      </w:r>
      <w:r w:rsidR="00B530CC" w:rsidRPr="00573389">
        <w:rPr>
          <w:rFonts w:ascii="Arial" w:hAnsi="Arial" w:cs="Arial"/>
          <w:color w:val="auto"/>
        </w:rPr>
        <w:t xml:space="preserve"> szkodliwymi substancjami: paliwem, olejem itp. (w przypadku użycia kosy </w:t>
      </w:r>
      <w:r w:rsidR="00787FC3">
        <w:rPr>
          <w:rFonts w:ascii="Arial" w:hAnsi="Arial" w:cs="Arial"/>
          <w:color w:val="auto"/>
        </w:rPr>
        <w:t xml:space="preserve">i pilarki </w:t>
      </w:r>
      <w:r w:rsidR="00B530CC" w:rsidRPr="00573389">
        <w:rPr>
          <w:rFonts w:ascii="Arial" w:hAnsi="Arial" w:cs="Arial"/>
          <w:color w:val="auto"/>
        </w:rPr>
        <w:t>spalinowej</w:t>
      </w:r>
      <w:r w:rsidR="007B1E19">
        <w:rPr>
          <w:rFonts w:ascii="Arial" w:hAnsi="Arial" w:cs="Arial"/>
          <w:color w:val="auto"/>
        </w:rPr>
        <w:t xml:space="preserve"> </w:t>
      </w:r>
      <w:r w:rsidR="00B530CC" w:rsidRPr="00573389">
        <w:rPr>
          <w:rFonts w:ascii="Arial" w:hAnsi="Arial" w:cs="Arial"/>
          <w:color w:val="auto"/>
        </w:rPr>
        <w:t>do smarowania elementów tnących należy używać oleje biodegradowalne);</w:t>
      </w:r>
    </w:p>
    <w:p w14:paraId="6366A580" w14:textId="77777777" w:rsidR="00B530CC" w:rsidRPr="00573389" w:rsidRDefault="00204D73" w:rsidP="00495CDC">
      <w:pPr>
        <w:pStyle w:val="Default"/>
        <w:numPr>
          <w:ilvl w:val="0"/>
          <w:numId w:val="12"/>
        </w:numPr>
        <w:spacing w:after="120"/>
        <w:ind w:left="1418" w:hanging="283"/>
        <w:jc w:val="both"/>
        <w:rPr>
          <w:rFonts w:ascii="Arial" w:hAnsi="Arial" w:cs="Arial"/>
          <w:color w:val="auto"/>
        </w:rPr>
      </w:pPr>
      <w:r w:rsidRPr="00573389">
        <w:rPr>
          <w:rFonts w:ascii="Arial" w:hAnsi="Arial" w:cs="Arial"/>
          <w:color w:val="auto"/>
        </w:rPr>
        <w:t xml:space="preserve">zabezpieczyć przed </w:t>
      </w:r>
      <w:r w:rsidR="00B530CC" w:rsidRPr="00573389">
        <w:rPr>
          <w:rFonts w:ascii="Arial" w:hAnsi="Arial" w:cs="Arial"/>
          <w:color w:val="auto"/>
        </w:rPr>
        <w:t xml:space="preserve">możliwością powstania pożaru; </w:t>
      </w:r>
    </w:p>
    <w:p w14:paraId="73E81A4E" w14:textId="77777777" w:rsidR="00076ACA" w:rsidRPr="00573389" w:rsidRDefault="00B530CC" w:rsidP="00495CDC">
      <w:pPr>
        <w:pStyle w:val="Default"/>
        <w:numPr>
          <w:ilvl w:val="0"/>
          <w:numId w:val="12"/>
        </w:numPr>
        <w:spacing w:after="120"/>
        <w:ind w:left="1418" w:hanging="283"/>
        <w:jc w:val="both"/>
        <w:rPr>
          <w:rFonts w:ascii="Arial" w:hAnsi="Arial" w:cs="Arial"/>
          <w:color w:val="auto"/>
        </w:rPr>
      </w:pPr>
      <w:r w:rsidRPr="00573389">
        <w:rPr>
          <w:rFonts w:ascii="Arial" w:hAnsi="Arial" w:cs="Arial"/>
          <w:color w:val="auto"/>
        </w:rPr>
        <w:t>przestrzega</w:t>
      </w:r>
      <w:r w:rsidR="00204D73" w:rsidRPr="00573389">
        <w:rPr>
          <w:rFonts w:ascii="Arial" w:hAnsi="Arial" w:cs="Arial"/>
          <w:color w:val="auto"/>
        </w:rPr>
        <w:t>ć</w:t>
      </w:r>
      <w:r w:rsidRPr="00573389">
        <w:rPr>
          <w:rFonts w:ascii="Arial" w:hAnsi="Arial" w:cs="Arial"/>
          <w:color w:val="auto"/>
        </w:rPr>
        <w:t xml:space="preserve"> przepis</w:t>
      </w:r>
      <w:r w:rsidR="008332E9">
        <w:rPr>
          <w:rFonts w:ascii="Arial" w:hAnsi="Arial" w:cs="Arial"/>
          <w:color w:val="auto"/>
        </w:rPr>
        <w:t>ów</w:t>
      </w:r>
      <w:r w:rsidRPr="00573389">
        <w:rPr>
          <w:rFonts w:ascii="Arial" w:hAnsi="Arial" w:cs="Arial"/>
          <w:color w:val="auto"/>
        </w:rPr>
        <w:t xml:space="preserve"> obowiązując</w:t>
      </w:r>
      <w:r w:rsidR="008332E9">
        <w:rPr>
          <w:rFonts w:ascii="Arial" w:hAnsi="Arial" w:cs="Arial"/>
          <w:color w:val="auto"/>
        </w:rPr>
        <w:t>ych</w:t>
      </w:r>
      <w:r w:rsidRPr="00573389">
        <w:rPr>
          <w:rFonts w:ascii="Arial" w:hAnsi="Arial" w:cs="Arial"/>
          <w:color w:val="auto"/>
        </w:rPr>
        <w:t xml:space="preserve"> </w:t>
      </w:r>
      <w:r w:rsidR="007671ED">
        <w:rPr>
          <w:rFonts w:ascii="Arial" w:hAnsi="Arial" w:cs="Arial"/>
          <w:color w:val="auto"/>
        </w:rPr>
        <w:t>w rezerwacie przyrody</w:t>
      </w:r>
      <w:r w:rsidR="006F227B">
        <w:rPr>
          <w:rFonts w:ascii="Arial" w:hAnsi="Arial" w:cs="Arial"/>
          <w:color w:val="auto"/>
        </w:rPr>
        <w:t>.</w:t>
      </w:r>
      <w:r w:rsidRPr="00573389">
        <w:rPr>
          <w:rFonts w:ascii="Arial" w:hAnsi="Arial" w:cs="Arial"/>
          <w:color w:val="auto"/>
        </w:rPr>
        <w:t xml:space="preserve"> </w:t>
      </w:r>
    </w:p>
    <w:p w14:paraId="2A461760" w14:textId="77777777" w:rsidR="0090411E" w:rsidRPr="009B09C8" w:rsidRDefault="00573389" w:rsidP="00495CDC">
      <w:pPr>
        <w:pStyle w:val="Standard"/>
        <w:numPr>
          <w:ilvl w:val="0"/>
          <w:numId w:val="38"/>
        </w:numPr>
        <w:spacing w:after="120"/>
        <w:ind w:left="851" w:hanging="284"/>
        <w:jc w:val="both"/>
        <w:rPr>
          <w:rFonts w:ascii="Arial" w:hAnsi="Arial" w:cs="Arial"/>
        </w:rPr>
      </w:pPr>
      <w:r w:rsidRPr="009B09C8">
        <w:rPr>
          <w:rFonts w:ascii="Arial" w:hAnsi="Arial" w:cs="Arial"/>
        </w:rPr>
        <w:t xml:space="preserve">Wywóz i </w:t>
      </w:r>
      <w:r w:rsidR="009C1FEA" w:rsidRPr="009B09C8">
        <w:rPr>
          <w:rFonts w:ascii="Arial" w:hAnsi="Arial" w:cs="Arial"/>
        </w:rPr>
        <w:t>u</w:t>
      </w:r>
      <w:r w:rsidR="0090411E" w:rsidRPr="009B09C8">
        <w:rPr>
          <w:rFonts w:ascii="Arial" w:hAnsi="Arial" w:cs="Arial"/>
        </w:rPr>
        <w:t>sunięcie powstały</w:t>
      </w:r>
      <w:r w:rsidR="009B09C8">
        <w:rPr>
          <w:rFonts w:ascii="Arial" w:hAnsi="Arial" w:cs="Arial"/>
        </w:rPr>
        <w:t>ch</w:t>
      </w:r>
      <w:r w:rsidR="0090411E" w:rsidRPr="009B09C8">
        <w:rPr>
          <w:rFonts w:ascii="Arial" w:hAnsi="Arial" w:cs="Arial"/>
        </w:rPr>
        <w:t xml:space="preserve"> podczas prac </w:t>
      </w:r>
      <w:r w:rsidR="009B09C8">
        <w:rPr>
          <w:rFonts w:ascii="Arial" w:hAnsi="Arial" w:cs="Arial"/>
        </w:rPr>
        <w:t xml:space="preserve">odpadów </w:t>
      </w:r>
      <w:r w:rsidR="0090411E" w:rsidRPr="009B09C8">
        <w:rPr>
          <w:rFonts w:ascii="Arial" w:hAnsi="Arial" w:cs="Arial"/>
        </w:rPr>
        <w:t>jest obowiązkiem Wykonawcy</w:t>
      </w:r>
      <w:r w:rsidRPr="009B09C8">
        <w:rPr>
          <w:rFonts w:ascii="Arial" w:hAnsi="Arial" w:cs="Arial"/>
        </w:rPr>
        <w:t>.</w:t>
      </w:r>
    </w:p>
    <w:p w14:paraId="42F7EEAB" w14:textId="77777777" w:rsidR="00BB1CBE" w:rsidRPr="005F58AD" w:rsidRDefault="00BB1CBE" w:rsidP="00BB1CBE">
      <w:pPr>
        <w:pStyle w:val="Standard"/>
        <w:numPr>
          <w:ilvl w:val="0"/>
          <w:numId w:val="9"/>
        </w:numPr>
        <w:spacing w:after="120" w:line="276" w:lineRule="auto"/>
        <w:ind w:left="851"/>
        <w:jc w:val="both"/>
        <w:rPr>
          <w:rFonts w:ascii="Arial" w:hAnsi="Arial" w:cs="Arial"/>
          <w:b/>
          <w:color w:val="943634" w:themeColor="accent2" w:themeShade="BF"/>
        </w:rPr>
      </w:pPr>
      <w:r w:rsidRPr="005F58AD">
        <w:rPr>
          <w:rFonts w:ascii="Arial" w:hAnsi="Arial" w:cs="Arial"/>
          <w:b/>
          <w:color w:val="943634" w:themeColor="accent2" w:themeShade="BF"/>
        </w:rPr>
        <w:t>Warunki wykonania zamówienia</w:t>
      </w:r>
      <w:bookmarkStart w:id="6" w:name="_Hlk511826321"/>
    </w:p>
    <w:bookmarkEnd w:id="6"/>
    <w:p w14:paraId="3C8BEE89" w14:textId="77777777" w:rsidR="00BB1CBE" w:rsidRPr="005F58AD" w:rsidRDefault="00BB1CBE" w:rsidP="00BB1CBE">
      <w:pPr>
        <w:pStyle w:val="Standard"/>
        <w:numPr>
          <w:ilvl w:val="0"/>
          <w:numId w:val="44"/>
        </w:numPr>
        <w:spacing w:after="120" w:line="276" w:lineRule="auto"/>
        <w:ind w:left="851" w:hanging="284"/>
        <w:jc w:val="both"/>
        <w:rPr>
          <w:rFonts w:ascii="Arial" w:hAnsi="Arial" w:cs="Arial"/>
        </w:rPr>
      </w:pPr>
      <w:r w:rsidRPr="005F58AD">
        <w:rPr>
          <w:rFonts w:ascii="Arial" w:hAnsi="Arial" w:cs="Arial"/>
        </w:rPr>
        <w:t>Zalecane jest dokonanie wizji lokalnej przed złożeniem ofert, aby Wykonawca dokonał kalkulacji kosztów zamówienia po zapoznaniu się z warunkami terenowymi na siedlisku i w jego otoczeniu.</w:t>
      </w:r>
    </w:p>
    <w:p w14:paraId="5F4AE47F" w14:textId="77777777" w:rsidR="00BB1CBE" w:rsidRPr="005F58AD" w:rsidRDefault="00BB1CBE" w:rsidP="00BB1CBE">
      <w:pPr>
        <w:pStyle w:val="Standard"/>
        <w:numPr>
          <w:ilvl w:val="0"/>
          <w:numId w:val="44"/>
        </w:numPr>
        <w:spacing w:after="120" w:line="276" w:lineRule="auto"/>
        <w:ind w:left="851" w:hanging="284"/>
        <w:jc w:val="both"/>
        <w:rPr>
          <w:rFonts w:ascii="Arial" w:hAnsi="Arial" w:cs="Arial"/>
        </w:rPr>
      </w:pPr>
      <w:r w:rsidRPr="005F58AD">
        <w:rPr>
          <w:rFonts w:ascii="Arial" w:hAnsi="Arial" w:cs="Arial"/>
        </w:rPr>
        <w:t>Przed sporządzeniem oferty Wykonawca powinien zapoznać się z informacją</w:t>
      </w:r>
      <w:r>
        <w:rPr>
          <w:rFonts w:ascii="Arial" w:hAnsi="Arial" w:cs="Arial"/>
        </w:rPr>
        <w:br/>
      </w:r>
      <w:r w:rsidRPr="005F58AD">
        <w:rPr>
          <w:rFonts w:ascii="Arial" w:hAnsi="Arial" w:cs="Arial"/>
        </w:rPr>
        <w:t xml:space="preserve">o terenie i przedmiocie zamówienia przekazaną przez Zamawiającego w materiałach przetargowych. </w:t>
      </w:r>
    </w:p>
    <w:p w14:paraId="572CB719" w14:textId="77777777" w:rsidR="00BB1CBE" w:rsidRPr="00E36164" w:rsidRDefault="00BB1CBE" w:rsidP="00BB1CBE">
      <w:pPr>
        <w:pStyle w:val="Standard"/>
        <w:numPr>
          <w:ilvl w:val="0"/>
          <w:numId w:val="44"/>
        </w:numPr>
        <w:spacing w:after="120" w:line="276" w:lineRule="auto"/>
        <w:ind w:left="851" w:hanging="284"/>
        <w:jc w:val="both"/>
        <w:rPr>
          <w:rFonts w:ascii="Arial" w:hAnsi="Arial" w:cs="Arial"/>
        </w:rPr>
      </w:pPr>
      <w:r w:rsidRPr="00E36164">
        <w:rPr>
          <w:rFonts w:ascii="Arial" w:hAnsi="Arial" w:cs="Arial"/>
        </w:rPr>
        <w:t>Szczegółowe rozwiązania wpływające na zwiększenie zakresu robót stanowią ryzyko Wykonawcy i nie będą traktowane jako roboty dodatkowe. W trakcie wyceny usługi Wykonawca winien mieć świadomość stopnia złożoności przedmiotu zamówienia i zadbać, aby wartość umowy obejmowała wszystkie dodatkowe koszty, które mogą być związane z wypełnieniem przez Wykonawcę warunków i wymogów wynikających z umowy. Zamawiający nie będzie ponosił odpowiedzialności wobec Wykonawcy za jakiekolwiek warunki czy inne przeszkody, które mogą mieć wpływ na wykonanie przedmiotu umowy i uważa, że wartość robót w ofercie jest prawidłowa</w:t>
      </w:r>
      <w:r>
        <w:rPr>
          <w:rFonts w:ascii="Arial" w:hAnsi="Arial" w:cs="Arial"/>
        </w:rPr>
        <w:br/>
      </w:r>
      <w:r w:rsidRPr="00E36164">
        <w:rPr>
          <w:rFonts w:ascii="Arial" w:hAnsi="Arial" w:cs="Arial"/>
        </w:rPr>
        <w:t>i wystarczająca na pokrycie wszystkich spraw oraz rzeczy koniecznych do wykonania jego obowiązków wynikających z umowy.</w:t>
      </w:r>
    </w:p>
    <w:p w14:paraId="7C7F7927" w14:textId="2A721317" w:rsidR="00BB1CBE" w:rsidRPr="00B44E7F" w:rsidRDefault="00BB1CBE" w:rsidP="00BB1CBE">
      <w:pPr>
        <w:pStyle w:val="Standard"/>
        <w:numPr>
          <w:ilvl w:val="0"/>
          <w:numId w:val="9"/>
        </w:numPr>
        <w:spacing w:after="120" w:line="276" w:lineRule="auto"/>
        <w:jc w:val="both"/>
        <w:rPr>
          <w:rFonts w:ascii="Arial" w:hAnsi="Arial" w:cs="Arial"/>
          <w:b/>
          <w:color w:val="943634" w:themeColor="accent2" w:themeShade="BF"/>
        </w:rPr>
      </w:pPr>
      <w:r w:rsidRPr="00B44E7F">
        <w:rPr>
          <w:rFonts w:ascii="Arial" w:hAnsi="Arial" w:cs="Arial"/>
          <w:b/>
          <w:color w:val="943634" w:themeColor="accent2" w:themeShade="BF"/>
        </w:rPr>
        <w:t xml:space="preserve">Obowiązki Wykonawcy wobec </w:t>
      </w:r>
      <w:r>
        <w:rPr>
          <w:rFonts w:ascii="Arial" w:hAnsi="Arial" w:cs="Arial"/>
          <w:b/>
          <w:color w:val="943634" w:themeColor="accent2" w:themeShade="BF"/>
        </w:rPr>
        <w:t>właściciela</w:t>
      </w:r>
      <w:r w:rsidRPr="00B44E7F">
        <w:rPr>
          <w:rFonts w:ascii="Arial" w:hAnsi="Arial" w:cs="Arial"/>
          <w:b/>
          <w:color w:val="943634" w:themeColor="accent2" w:themeShade="BF"/>
        </w:rPr>
        <w:t xml:space="preserve"> terenu</w:t>
      </w:r>
    </w:p>
    <w:p w14:paraId="4157C4C1" w14:textId="1626A699" w:rsidR="00BB1CBE" w:rsidRDefault="00BB1CBE" w:rsidP="00BB1CBE">
      <w:pPr>
        <w:pStyle w:val="Default"/>
        <w:numPr>
          <w:ilvl w:val="0"/>
          <w:numId w:val="45"/>
        </w:numPr>
        <w:tabs>
          <w:tab w:val="left" w:pos="426"/>
        </w:tabs>
        <w:suppressAutoHyphens/>
        <w:spacing w:after="58" w:line="276" w:lineRule="auto"/>
        <w:jc w:val="both"/>
        <w:rPr>
          <w:rFonts w:ascii="Arial" w:hAnsi="Arial" w:cs="Arial"/>
          <w:color w:val="auto"/>
        </w:rPr>
      </w:pPr>
      <w:r w:rsidRPr="004E7CDA">
        <w:rPr>
          <w:rFonts w:ascii="Arial" w:hAnsi="Arial" w:cs="Arial"/>
          <w:color w:val="auto"/>
        </w:rPr>
        <w:t>Przed rozpoczęciem prac</w:t>
      </w:r>
      <w:r>
        <w:rPr>
          <w:rFonts w:ascii="Arial" w:hAnsi="Arial" w:cs="Arial"/>
          <w:color w:val="auto"/>
        </w:rPr>
        <w:t xml:space="preserve"> zarządca terenu – </w:t>
      </w:r>
      <w:r w:rsidR="00600857">
        <w:rPr>
          <w:rFonts w:ascii="Arial" w:hAnsi="Arial" w:cs="Arial"/>
          <w:color w:val="auto"/>
        </w:rPr>
        <w:t>Gmina Debrzno</w:t>
      </w:r>
      <w:r>
        <w:rPr>
          <w:rFonts w:ascii="Arial" w:hAnsi="Arial" w:cs="Arial"/>
          <w:color w:val="auto"/>
        </w:rPr>
        <w:t xml:space="preserve"> może wymagać podpisania protokołu przekazania, a następnie odbioru terenu pomiędzy Zamawiającym, Wykonawcą, a </w:t>
      </w:r>
      <w:r w:rsidR="00600857">
        <w:rPr>
          <w:rFonts w:ascii="Arial" w:hAnsi="Arial" w:cs="Arial"/>
          <w:color w:val="auto"/>
        </w:rPr>
        <w:t>Gminą</w:t>
      </w:r>
      <w:r>
        <w:rPr>
          <w:rFonts w:ascii="Arial" w:hAnsi="Arial" w:cs="Arial"/>
          <w:color w:val="auto"/>
        </w:rPr>
        <w:t xml:space="preserve">. </w:t>
      </w:r>
    </w:p>
    <w:p w14:paraId="35C8A880" w14:textId="77777777" w:rsidR="00F65336" w:rsidRDefault="00BB1CBE" w:rsidP="00BB1CBE">
      <w:pPr>
        <w:pStyle w:val="Default"/>
        <w:numPr>
          <w:ilvl w:val="0"/>
          <w:numId w:val="45"/>
        </w:numPr>
        <w:tabs>
          <w:tab w:val="left" w:pos="426"/>
        </w:tabs>
        <w:suppressAutoHyphens/>
        <w:spacing w:after="58" w:line="276" w:lineRule="auto"/>
        <w:jc w:val="both"/>
        <w:rPr>
          <w:rFonts w:ascii="Arial" w:hAnsi="Arial" w:cs="Arial"/>
          <w:color w:val="auto"/>
        </w:rPr>
        <w:sectPr w:rsidR="00F65336" w:rsidSect="00AD1C22">
          <w:pgSz w:w="11906" w:h="16838"/>
          <w:pgMar w:top="1247" w:right="1021" w:bottom="1134" w:left="1021" w:header="708" w:footer="624" w:gutter="0"/>
          <w:cols w:space="708"/>
          <w:docGrid w:linePitch="360"/>
        </w:sectPr>
      </w:pPr>
      <w:r w:rsidRPr="00475B6D">
        <w:rPr>
          <w:rFonts w:ascii="Arial" w:hAnsi="Arial" w:cs="Arial"/>
          <w:color w:val="auto"/>
        </w:rPr>
        <w:t>Protokół może obejmować zapisy związane zarówno z przekazaniem terenu, jak</w:t>
      </w:r>
      <w:r>
        <w:rPr>
          <w:rFonts w:ascii="Arial" w:hAnsi="Arial" w:cs="Arial"/>
          <w:color w:val="auto"/>
        </w:rPr>
        <w:br/>
      </w:r>
      <w:r w:rsidRPr="00475B6D">
        <w:rPr>
          <w:rFonts w:ascii="Arial" w:hAnsi="Arial" w:cs="Arial"/>
          <w:color w:val="auto"/>
        </w:rPr>
        <w:t xml:space="preserve">i obowiązkami Wykonawcy dot. uporządkowania terenu </w:t>
      </w:r>
      <w:r>
        <w:rPr>
          <w:rFonts w:ascii="Arial" w:hAnsi="Arial" w:cs="Arial"/>
          <w:color w:val="auto"/>
        </w:rPr>
        <w:t>po zakończeniu prac</w:t>
      </w:r>
      <w:r>
        <w:rPr>
          <w:rFonts w:ascii="Arial" w:hAnsi="Arial" w:cs="Arial"/>
          <w:color w:val="auto"/>
        </w:rPr>
        <w:br/>
        <w:t>i naprawie ewentualnych zniszczeń (uszkodzenia</w:t>
      </w:r>
      <w:r w:rsidRPr="00475B6D">
        <w:rPr>
          <w:rFonts w:ascii="Arial" w:hAnsi="Arial" w:cs="Arial"/>
          <w:color w:val="auto"/>
        </w:rPr>
        <w:t xml:space="preserve"> dr</w:t>
      </w:r>
      <w:r w:rsidR="00600857">
        <w:rPr>
          <w:rFonts w:ascii="Arial" w:hAnsi="Arial" w:cs="Arial"/>
          <w:color w:val="auto"/>
        </w:rPr>
        <w:t>ogi przy południowej granicy rezerwatu</w:t>
      </w:r>
      <w:r w:rsidRPr="00475B6D">
        <w:rPr>
          <w:rFonts w:ascii="Arial" w:hAnsi="Arial" w:cs="Arial"/>
          <w:color w:val="auto"/>
        </w:rPr>
        <w:t>).</w:t>
      </w:r>
    </w:p>
    <w:p w14:paraId="5DFB8D39" w14:textId="105754CA" w:rsidR="00B530CC" w:rsidRPr="007671ED" w:rsidRDefault="00600857" w:rsidP="00495CDC">
      <w:pPr>
        <w:pStyle w:val="Standard"/>
        <w:numPr>
          <w:ilvl w:val="0"/>
          <w:numId w:val="9"/>
        </w:numPr>
        <w:spacing w:after="120"/>
        <w:jc w:val="both"/>
        <w:rPr>
          <w:rFonts w:ascii="Arial" w:hAnsi="Arial" w:cs="Arial"/>
          <w:b/>
          <w:color w:val="943634" w:themeColor="accent2" w:themeShade="BF"/>
        </w:rPr>
      </w:pPr>
      <w:r>
        <w:rPr>
          <w:rFonts w:ascii="Arial" w:hAnsi="Arial" w:cs="Arial"/>
          <w:b/>
          <w:color w:val="943634" w:themeColor="accent2" w:themeShade="BF"/>
        </w:rPr>
        <w:t xml:space="preserve"> </w:t>
      </w:r>
      <w:r w:rsidR="00B530CC" w:rsidRPr="007671ED">
        <w:rPr>
          <w:rFonts w:ascii="Arial" w:hAnsi="Arial" w:cs="Arial"/>
          <w:b/>
          <w:color w:val="943634" w:themeColor="accent2" w:themeShade="BF"/>
        </w:rPr>
        <w:t>Bezpieczeństwo i higiena pracy</w:t>
      </w:r>
    </w:p>
    <w:p w14:paraId="1665AB43" w14:textId="77777777" w:rsidR="00B530CC" w:rsidRPr="00573389" w:rsidRDefault="00B530CC" w:rsidP="00495CDC">
      <w:pPr>
        <w:pStyle w:val="Default"/>
        <w:numPr>
          <w:ilvl w:val="0"/>
          <w:numId w:val="5"/>
        </w:numPr>
        <w:spacing w:after="120"/>
        <w:ind w:left="851" w:hanging="284"/>
        <w:jc w:val="both"/>
        <w:rPr>
          <w:rFonts w:ascii="Arial" w:hAnsi="Arial" w:cs="Arial"/>
          <w:color w:val="auto"/>
        </w:rPr>
      </w:pPr>
      <w:r w:rsidRPr="00573389">
        <w:rPr>
          <w:rFonts w:ascii="Arial" w:hAnsi="Arial" w:cs="Arial"/>
          <w:color w:val="auto"/>
        </w:rPr>
        <w:t>Podczas realizacji prac Wykonawca będzie przestrzegać przepisów dotyczących bezpieczeństwa i higieny pracy</w:t>
      </w:r>
      <w:r w:rsidR="0090411E" w:rsidRPr="00573389">
        <w:rPr>
          <w:rFonts w:ascii="Arial" w:hAnsi="Arial" w:cs="Arial"/>
          <w:color w:val="auto"/>
        </w:rPr>
        <w:t>.</w:t>
      </w:r>
    </w:p>
    <w:p w14:paraId="5567DDDD" w14:textId="77777777" w:rsidR="00B530CC" w:rsidRPr="00573389" w:rsidRDefault="00B530CC" w:rsidP="00495CDC">
      <w:pPr>
        <w:pStyle w:val="Default"/>
        <w:numPr>
          <w:ilvl w:val="0"/>
          <w:numId w:val="5"/>
        </w:numPr>
        <w:spacing w:after="120"/>
        <w:ind w:left="851" w:hanging="284"/>
        <w:jc w:val="both"/>
        <w:rPr>
          <w:rFonts w:ascii="Arial" w:hAnsi="Arial" w:cs="Arial"/>
          <w:color w:val="auto"/>
        </w:rPr>
      </w:pPr>
      <w:r w:rsidRPr="00573389">
        <w:rPr>
          <w:rFonts w:ascii="Arial" w:hAnsi="Arial" w:cs="Arial"/>
          <w:color w:val="auto"/>
        </w:rPr>
        <w:t>Wykonawca ma obowiązek zadbać, aby personel nie wykonywał prac w warunkach niebezpiecznych, szkodliwych dla zdrowia oraz nie spełniających odpowiednich wymagań sanitarnych</w:t>
      </w:r>
      <w:r w:rsidR="0090411E" w:rsidRPr="00573389">
        <w:rPr>
          <w:rFonts w:ascii="Arial" w:hAnsi="Arial" w:cs="Arial"/>
          <w:color w:val="auto"/>
        </w:rPr>
        <w:t>.</w:t>
      </w:r>
    </w:p>
    <w:p w14:paraId="0CB74DCA" w14:textId="77777777" w:rsidR="00B530CC" w:rsidRPr="00573389" w:rsidRDefault="00B530CC" w:rsidP="00495CDC">
      <w:pPr>
        <w:pStyle w:val="Default"/>
        <w:numPr>
          <w:ilvl w:val="0"/>
          <w:numId w:val="5"/>
        </w:numPr>
        <w:spacing w:after="120"/>
        <w:ind w:left="851" w:hanging="284"/>
        <w:jc w:val="both"/>
        <w:rPr>
          <w:rFonts w:ascii="Arial" w:hAnsi="Arial" w:cs="Arial"/>
          <w:color w:val="auto"/>
        </w:rPr>
      </w:pPr>
      <w:r w:rsidRPr="00573389">
        <w:rPr>
          <w:rFonts w:ascii="Arial" w:hAnsi="Arial" w:cs="Arial"/>
          <w:color w:val="auto"/>
        </w:rPr>
        <w:t>Wykonawca zapewni i będzie utrzymywał wszelkie urządzenia zabezpieczające, socjalne oraz sprzęt i odpowiednią odzież roboczą w sposób zapewniający bezpieczeństwo osób zatrudnionych</w:t>
      </w:r>
      <w:r w:rsidR="0090411E" w:rsidRPr="00573389">
        <w:rPr>
          <w:rFonts w:ascii="Arial" w:hAnsi="Arial" w:cs="Arial"/>
          <w:color w:val="auto"/>
        </w:rPr>
        <w:t>.</w:t>
      </w:r>
    </w:p>
    <w:p w14:paraId="6F300470" w14:textId="77777777" w:rsidR="00B530CC" w:rsidRPr="00573389" w:rsidRDefault="009F58DB" w:rsidP="00495CDC">
      <w:pPr>
        <w:pStyle w:val="Default"/>
        <w:numPr>
          <w:ilvl w:val="0"/>
          <w:numId w:val="5"/>
        </w:numPr>
        <w:spacing w:after="120"/>
        <w:ind w:left="851" w:hanging="284"/>
        <w:jc w:val="both"/>
        <w:rPr>
          <w:rFonts w:ascii="Arial" w:hAnsi="Arial" w:cs="Arial"/>
          <w:color w:val="auto"/>
        </w:rPr>
      </w:pPr>
      <w:r>
        <w:rPr>
          <w:rFonts w:ascii="Arial" w:hAnsi="Arial" w:cs="Arial"/>
          <w:color w:val="auto"/>
        </w:rPr>
        <w:t>O</w:t>
      </w:r>
      <w:r w:rsidR="00B530CC" w:rsidRPr="00573389">
        <w:rPr>
          <w:rFonts w:ascii="Arial" w:hAnsi="Arial" w:cs="Arial"/>
          <w:color w:val="auto"/>
        </w:rPr>
        <w:t xml:space="preserve">soby wykonujące prace powinny znać procedury postępowania w razie wypadku, pożaru lub rozlania oleju lub innych wyrobów ropopochodnych. </w:t>
      </w:r>
    </w:p>
    <w:p w14:paraId="20273686" w14:textId="77777777" w:rsidR="00F044B6" w:rsidRDefault="009F58DB" w:rsidP="00495CDC">
      <w:pPr>
        <w:pStyle w:val="Default"/>
        <w:numPr>
          <w:ilvl w:val="0"/>
          <w:numId w:val="5"/>
        </w:numPr>
        <w:spacing w:after="120"/>
        <w:ind w:left="851" w:hanging="284"/>
        <w:jc w:val="both"/>
        <w:rPr>
          <w:rFonts w:ascii="Arial" w:hAnsi="Arial" w:cs="Arial"/>
          <w:color w:val="auto"/>
        </w:rPr>
      </w:pPr>
      <w:r>
        <w:rPr>
          <w:rFonts w:ascii="Arial" w:hAnsi="Arial" w:cs="Arial"/>
          <w:color w:val="auto"/>
        </w:rPr>
        <w:t>U</w:t>
      </w:r>
      <w:r w:rsidR="00B530CC" w:rsidRPr="00573389">
        <w:rPr>
          <w:rFonts w:ascii="Arial" w:hAnsi="Arial" w:cs="Arial"/>
          <w:color w:val="auto"/>
        </w:rPr>
        <w:t xml:space="preserve">znaje się, </w:t>
      </w:r>
      <w:r w:rsidR="00987F5B" w:rsidRPr="00573389">
        <w:rPr>
          <w:rFonts w:ascii="Arial" w:hAnsi="Arial" w:cs="Arial"/>
          <w:color w:val="auto"/>
        </w:rPr>
        <w:t>że</w:t>
      </w:r>
      <w:r w:rsidR="00B530CC" w:rsidRPr="00573389">
        <w:rPr>
          <w:rFonts w:ascii="Arial" w:hAnsi="Arial" w:cs="Arial"/>
          <w:color w:val="auto"/>
        </w:rPr>
        <w:t xml:space="preserve"> wszelkie koszty związane z wypełnieniem wymagań określonych powyżej nie podlegają odrębnej zapłacie.</w:t>
      </w:r>
    </w:p>
    <w:p w14:paraId="1B6373A5" w14:textId="77777777" w:rsidR="00B530CC" w:rsidRPr="007671ED" w:rsidRDefault="00B530CC" w:rsidP="00495CDC">
      <w:pPr>
        <w:pStyle w:val="Standard"/>
        <w:numPr>
          <w:ilvl w:val="0"/>
          <w:numId w:val="9"/>
        </w:numPr>
        <w:spacing w:after="120"/>
        <w:jc w:val="both"/>
        <w:rPr>
          <w:rFonts w:ascii="Arial" w:hAnsi="Arial" w:cs="Arial"/>
          <w:b/>
          <w:color w:val="943634" w:themeColor="accent2" w:themeShade="BF"/>
        </w:rPr>
      </w:pPr>
      <w:r w:rsidRPr="007671ED">
        <w:rPr>
          <w:rFonts w:ascii="Arial" w:hAnsi="Arial" w:cs="Arial"/>
          <w:b/>
          <w:color w:val="943634" w:themeColor="accent2" w:themeShade="BF"/>
        </w:rPr>
        <w:t xml:space="preserve">Kontrola jakości robót </w:t>
      </w:r>
    </w:p>
    <w:p w14:paraId="515846EC" w14:textId="77777777" w:rsidR="00B530CC" w:rsidRPr="00573389" w:rsidRDefault="00B530CC" w:rsidP="00495CDC">
      <w:pPr>
        <w:pStyle w:val="Default"/>
        <w:numPr>
          <w:ilvl w:val="0"/>
          <w:numId w:val="39"/>
        </w:numPr>
        <w:spacing w:after="120"/>
        <w:ind w:left="851" w:hanging="284"/>
        <w:jc w:val="both"/>
        <w:rPr>
          <w:rFonts w:ascii="Arial" w:hAnsi="Arial" w:cs="Arial"/>
          <w:color w:val="auto"/>
        </w:rPr>
      </w:pPr>
      <w:r w:rsidRPr="00573389">
        <w:rPr>
          <w:rFonts w:ascii="Arial" w:hAnsi="Arial" w:cs="Arial"/>
          <w:color w:val="auto"/>
        </w:rPr>
        <w:t>Sprawdzenie wykonania robót polegać będzie na bieżącej kontroli przebiegu prac przez przedstawiciela Zamawiającego</w:t>
      </w:r>
      <w:r w:rsidR="0090411E" w:rsidRPr="00573389">
        <w:rPr>
          <w:rFonts w:ascii="Arial" w:hAnsi="Arial" w:cs="Arial"/>
          <w:color w:val="auto"/>
        </w:rPr>
        <w:t>.</w:t>
      </w:r>
    </w:p>
    <w:p w14:paraId="42A5BE99" w14:textId="77777777" w:rsidR="009F58DB" w:rsidRPr="00A65C98" w:rsidRDefault="00573389" w:rsidP="00495CDC">
      <w:pPr>
        <w:pStyle w:val="Default"/>
        <w:numPr>
          <w:ilvl w:val="0"/>
          <w:numId w:val="39"/>
        </w:numPr>
        <w:spacing w:after="120"/>
        <w:ind w:left="851" w:hanging="284"/>
        <w:jc w:val="both"/>
        <w:rPr>
          <w:rFonts w:ascii="Arial" w:hAnsi="Arial" w:cs="Arial"/>
          <w:color w:val="auto"/>
        </w:rPr>
      </w:pPr>
      <w:r w:rsidRPr="009F58DB">
        <w:rPr>
          <w:rFonts w:ascii="Arial" w:hAnsi="Arial" w:cs="Arial"/>
          <w:color w:val="auto"/>
        </w:rPr>
        <w:t>P</w:t>
      </w:r>
      <w:r w:rsidR="00B530CC" w:rsidRPr="009F58DB">
        <w:rPr>
          <w:rFonts w:ascii="Arial" w:hAnsi="Arial" w:cs="Arial"/>
          <w:color w:val="auto"/>
        </w:rPr>
        <w:t>rzedstawiciele Zamawiającego przez cały okres trwania prac mogą wydawać polecenia i zalecenia dotyczące sposobu wykonywania prac</w:t>
      </w:r>
      <w:r w:rsidR="0090411E" w:rsidRPr="009F58DB">
        <w:rPr>
          <w:rFonts w:ascii="Arial" w:hAnsi="Arial" w:cs="Arial"/>
          <w:color w:val="auto"/>
        </w:rPr>
        <w:t>.</w:t>
      </w:r>
    </w:p>
    <w:p w14:paraId="6B8DDEE1" w14:textId="77777777" w:rsidR="00A47309" w:rsidRPr="009F58DB" w:rsidRDefault="00B530CC" w:rsidP="00495CDC">
      <w:pPr>
        <w:pStyle w:val="Default"/>
        <w:numPr>
          <w:ilvl w:val="0"/>
          <w:numId w:val="39"/>
        </w:numPr>
        <w:spacing w:after="120"/>
        <w:ind w:left="851" w:hanging="284"/>
        <w:jc w:val="both"/>
        <w:rPr>
          <w:rFonts w:ascii="Arial" w:hAnsi="Arial" w:cs="Arial"/>
          <w:b/>
          <w:color w:val="auto"/>
        </w:rPr>
      </w:pPr>
      <w:r w:rsidRPr="009F58DB">
        <w:rPr>
          <w:rFonts w:ascii="Arial" w:hAnsi="Arial" w:cs="Arial"/>
          <w:color w:val="auto"/>
        </w:rPr>
        <w:t>Wykonawca jest zobowiązany informować Zamawiającego o zaawansowani</w:t>
      </w:r>
      <w:r w:rsidR="001554A7" w:rsidRPr="009F58DB">
        <w:rPr>
          <w:rFonts w:ascii="Arial" w:hAnsi="Arial" w:cs="Arial"/>
          <w:color w:val="auto"/>
        </w:rPr>
        <w:t>u</w:t>
      </w:r>
      <w:r w:rsidRPr="009F58DB">
        <w:rPr>
          <w:rFonts w:ascii="Arial" w:hAnsi="Arial" w:cs="Arial"/>
          <w:color w:val="auto"/>
        </w:rPr>
        <w:t xml:space="preserve"> robót oraz terminach ich odbioru</w:t>
      </w:r>
      <w:r w:rsidR="0090411E" w:rsidRPr="009F58DB">
        <w:rPr>
          <w:rFonts w:ascii="Arial" w:hAnsi="Arial" w:cs="Arial"/>
          <w:color w:val="auto"/>
        </w:rPr>
        <w:t>.</w:t>
      </w:r>
    </w:p>
    <w:p w14:paraId="3CAC3BC6" w14:textId="77777777" w:rsidR="00B530CC" w:rsidRPr="007671ED" w:rsidRDefault="00B530CC" w:rsidP="00495CDC">
      <w:pPr>
        <w:pStyle w:val="Standard"/>
        <w:numPr>
          <w:ilvl w:val="0"/>
          <w:numId w:val="9"/>
        </w:numPr>
        <w:spacing w:after="120"/>
        <w:jc w:val="both"/>
        <w:rPr>
          <w:rFonts w:ascii="Arial" w:hAnsi="Arial" w:cs="Arial"/>
          <w:b/>
          <w:color w:val="943634" w:themeColor="accent2" w:themeShade="BF"/>
        </w:rPr>
      </w:pPr>
      <w:r w:rsidRPr="007671ED">
        <w:rPr>
          <w:rFonts w:ascii="Arial" w:hAnsi="Arial" w:cs="Arial"/>
          <w:b/>
          <w:color w:val="943634" w:themeColor="accent2" w:themeShade="BF"/>
        </w:rPr>
        <w:t xml:space="preserve">Odbiór robót </w:t>
      </w:r>
    </w:p>
    <w:p w14:paraId="367DF345" w14:textId="77777777" w:rsidR="002F091F" w:rsidRPr="00573389" w:rsidRDefault="00B530CC" w:rsidP="007B1E19">
      <w:pPr>
        <w:pStyle w:val="Akapitzlist"/>
        <w:numPr>
          <w:ilvl w:val="3"/>
          <w:numId w:val="36"/>
        </w:numPr>
        <w:spacing w:after="120"/>
        <w:ind w:left="851" w:hanging="284"/>
        <w:jc w:val="both"/>
        <w:rPr>
          <w:rFonts w:ascii="Arial" w:hAnsi="Arial" w:cs="Arial"/>
        </w:rPr>
      </w:pPr>
      <w:r w:rsidRPr="00573389">
        <w:rPr>
          <w:rFonts w:ascii="Arial" w:hAnsi="Arial" w:cs="Arial"/>
        </w:rPr>
        <w:t>Odbioru robót dokona przedstawiciel Zamawiającego</w:t>
      </w:r>
      <w:r w:rsidR="0090411E" w:rsidRPr="00573389">
        <w:rPr>
          <w:rFonts w:ascii="Arial" w:hAnsi="Arial" w:cs="Arial"/>
        </w:rPr>
        <w:t>.</w:t>
      </w:r>
    </w:p>
    <w:p w14:paraId="18EA7DD4" w14:textId="77777777" w:rsidR="005F6D35" w:rsidRPr="00573389" w:rsidRDefault="00F044B6" w:rsidP="007B1E19">
      <w:pPr>
        <w:pStyle w:val="Akapitzlist"/>
        <w:numPr>
          <w:ilvl w:val="3"/>
          <w:numId w:val="36"/>
        </w:numPr>
        <w:spacing w:after="120"/>
        <w:ind w:left="851" w:hanging="284"/>
        <w:jc w:val="both"/>
        <w:rPr>
          <w:rFonts w:ascii="Arial" w:hAnsi="Arial" w:cs="Arial"/>
        </w:rPr>
      </w:pPr>
      <w:r w:rsidRPr="00573389">
        <w:rPr>
          <w:rFonts w:ascii="Arial" w:hAnsi="Arial" w:cs="Arial"/>
        </w:rPr>
        <w:t>P</w:t>
      </w:r>
      <w:r w:rsidR="00B530CC" w:rsidRPr="00573389">
        <w:rPr>
          <w:rFonts w:ascii="Arial" w:hAnsi="Arial" w:cs="Arial"/>
        </w:rPr>
        <w:t xml:space="preserve">o zakończeniu </w:t>
      </w:r>
      <w:r w:rsidR="00987F5B" w:rsidRPr="00573389">
        <w:rPr>
          <w:rFonts w:ascii="Arial" w:hAnsi="Arial" w:cs="Arial"/>
        </w:rPr>
        <w:t xml:space="preserve">prac </w:t>
      </w:r>
      <w:r w:rsidR="00B530CC" w:rsidRPr="00573389">
        <w:rPr>
          <w:rFonts w:ascii="Arial" w:hAnsi="Arial" w:cs="Arial"/>
        </w:rPr>
        <w:t>zostan</w:t>
      </w:r>
      <w:r w:rsidR="00987F5B" w:rsidRPr="00573389">
        <w:rPr>
          <w:rFonts w:ascii="Arial" w:hAnsi="Arial" w:cs="Arial"/>
        </w:rPr>
        <w:t>ie</w:t>
      </w:r>
      <w:r w:rsidR="00B530CC" w:rsidRPr="00573389">
        <w:rPr>
          <w:rFonts w:ascii="Arial" w:hAnsi="Arial" w:cs="Arial"/>
        </w:rPr>
        <w:t xml:space="preserve"> sporządzon</w:t>
      </w:r>
      <w:r w:rsidR="00987F5B" w:rsidRPr="00573389">
        <w:rPr>
          <w:rFonts w:ascii="Arial" w:hAnsi="Arial" w:cs="Arial"/>
        </w:rPr>
        <w:t>y</w:t>
      </w:r>
      <w:r w:rsidR="00B530CC" w:rsidRPr="00573389">
        <w:rPr>
          <w:rFonts w:ascii="Arial" w:hAnsi="Arial" w:cs="Arial"/>
        </w:rPr>
        <w:t xml:space="preserve"> protok</w:t>
      </w:r>
      <w:r w:rsidR="00987F5B" w:rsidRPr="00573389">
        <w:rPr>
          <w:rFonts w:ascii="Arial" w:hAnsi="Arial" w:cs="Arial"/>
        </w:rPr>
        <w:t>ół odbioru</w:t>
      </w:r>
      <w:r w:rsidR="002A7F8D" w:rsidRPr="00573389">
        <w:rPr>
          <w:rFonts w:ascii="Arial" w:hAnsi="Arial" w:cs="Arial"/>
        </w:rPr>
        <w:t xml:space="preserve">. </w:t>
      </w:r>
      <w:r w:rsidR="002F091F" w:rsidRPr="00573389">
        <w:rPr>
          <w:rFonts w:ascii="Arial" w:hAnsi="Arial" w:cs="Arial"/>
        </w:rPr>
        <w:t>Podstawą do podpisania protokoł</w:t>
      </w:r>
      <w:r w:rsidR="00987F5B" w:rsidRPr="00573389">
        <w:rPr>
          <w:rFonts w:ascii="Arial" w:hAnsi="Arial" w:cs="Arial"/>
        </w:rPr>
        <w:t>u</w:t>
      </w:r>
      <w:r w:rsidR="002F091F" w:rsidRPr="00573389">
        <w:rPr>
          <w:rFonts w:ascii="Arial" w:hAnsi="Arial" w:cs="Arial"/>
        </w:rPr>
        <w:t xml:space="preserve"> będzie </w:t>
      </w:r>
      <w:r w:rsidR="001D12D1" w:rsidRPr="00573389">
        <w:rPr>
          <w:rFonts w:ascii="Arial" w:hAnsi="Arial" w:cs="Arial"/>
        </w:rPr>
        <w:t xml:space="preserve">prawidłowe </w:t>
      </w:r>
      <w:r w:rsidR="002F091F" w:rsidRPr="00573389">
        <w:rPr>
          <w:rFonts w:ascii="Arial" w:hAnsi="Arial" w:cs="Arial"/>
        </w:rPr>
        <w:t>wykonanie działań ochronnych</w:t>
      </w:r>
      <w:r w:rsidR="001D12D1" w:rsidRPr="00573389">
        <w:rPr>
          <w:rFonts w:ascii="Arial" w:hAnsi="Arial" w:cs="Arial"/>
        </w:rPr>
        <w:t xml:space="preserve"> zgodnie z OPZ</w:t>
      </w:r>
      <w:r w:rsidR="00B70DE8">
        <w:rPr>
          <w:rFonts w:ascii="Arial" w:hAnsi="Arial" w:cs="Arial"/>
        </w:rPr>
        <w:t xml:space="preserve">, w tym </w:t>
      </w:r>
      <w:r w:rsidR="00FF08C5">
        <w:rPr>
          <w:rFonts w:ascii="Arial" w:hAnsi="Arial" w:cs="Arial"/>
        </w:rPr>
        <w:t>odpowiednie postępowani</w:t>
      </w:r>
      <w:r w:rsidR="00B70DE8">
        <w:rPr>
          <w:rFonts w:ascii="Arial" w:hAnsi="Arial" w:cs="Arial"/>
        </w:rPr>
        <w:t>e</w:t>
      </w:r>
      <w:r w:rsidR="00FF08C5">
        <w:rPr>
          <w:rFonts w:ascii="Arial" w:hAnsi="Arial" w:cs="Arial"/>
        </w:rPr>
        <w:t xml:space="preserve"> z wyciętą biomasą</w:t>
      </w:r>
      <w:r w:rsidR="00B70DE8">
        <w:rPr>
          <w:rFonts w:ascii="Arial" w:hAnsi="Arial" w:cs="Arial"/>
        </w:rPr>
        <w:t xml:space="preserve">. W tym zakresie Zamawiający dokona </w:t>
      </w:r>
      <w:r w:rsidR="00FF08C5">
        <w:rPr>
          <w:rFonts w:ascii="Arial" w:hAnsi="Arial" w:cs="Arial"/>
        </w:rPr>
        <w:t>wizji</w:t>
      </w:r>
      <w:r w:rsidR="00B70DE8">
        <w:rPr>
          <w:rFonts w:ascii="Arial" w:hAnsi="Arial" w:cs="Arial"/>
        </w:rPr>
        <w:t xml:space="preserve"> </w:t>
      </w:r>
      <w:r w:rsidR="00FF08C5">
        <w:rPr>
          <w:rFonts w:ascii="Arial" w:hAnsi="Arial" w:cs="Arial"/>
        </w:rPr>
        <w:t>w terenie.</w:t>
      </w:r>
    </w:p>
    <w:p w14:paraId="76E9E6BC" w14:textId="77777777" w:rsidR="00B70DE8" w:rsidRPr="00FF08C5" w:rsidRDefault="00B70DE8" w:rsidP="007B1E19">
      <w:pPr>
        <w:pStyle w:val="Akapitzlist"/>
        <w:numPr>
          <w:ilvl w:val="3"/>
          <w:numId w:val="36"/>
        </w:numPr>
        <w:spacing w:after="120"/>
        <w:ind w:left="851" w:hanging="284"/>
        <w:jc w:val="both"/>
        <w:rPr>
          <w:rFonts w:ascii="Arial" w:hAnsi="Arial" w:cs="Arial"/>
        </w:rPr>
      </w:pPr>
      <w:r w:rsidRPr="00FF08C5">
        <w:rPr>
          <w:rFonts w:ascii="Arial" w:hAnsi="Arial" w:cs="Arial"/>
        </w:rPr>
        <w:t>Zamawiający przystąpi do odbioru w terminie do 7 dni roboczych od daty zgłoszenia gotowości do odbioru.</w:t>
      </w:r>
    </w:p>
    <w:p w14:paraId="49D109E8" w14:textId="77777777" w:rsidR="00C5580F" w:rsidRDefault="00FF08C5" w:rsidP="007B1E19">
      <w:pPr>
        <w:pStyle w:val="Akapitzlist"/>
        <w:numPr>
          <w:ilvl w:val="3"/>
          <w:numId w:val="36"/>
        </w:numPr>
        <w:spacing w:after="120"/>
        <w:ind w:left="851" w:hanging="284"/>
        <w:jc w:val="both"/>
        <w:rPr>
          <w:rFonts w:ascii="Arial" w:hAnsi="Arial" w:cs="Arial"/>
        </w:rPr>
      </w:pPr>
      <w:r w:rsidRPr="00FF08C5">
        <w:rPr>
          <w:rFonts w:ascii="Arial" w:hAnsi="Arial" w:cs="Arial"/>
        </w:rPr>
        <w:t>Jeżeli podczas odbioru zostanie stwierdzone, że przedmiot umowy nie został</w:t>
      </w:r>
      <w:r w:rsidR="00B70DE8">
        <w:rPr>
          <w:rFonts w:ascii="Arial" w:hAnsi="Arial" w:cs="Arial"/>
        </w:rPr>
        <w:br/>
      </w:r>
      <w:r w:rsidRPr="00FF08C5">
        <w:rPr>
          <w:rFonts w:ascii="Arial" w:hAnsi="Arial" w:cs="Arial"/>
        </w:rPr>
        <w:t>w pełni wykonany z powodu niezakończonych prac, Zamawiający może odmówić odbioru.</w:t>
      </w:r>
    </w:p>
    <w:p w14:paraId="3B6EBE5D" w14:textId="1BFB86D1" w:rsidR="002C6576" w:rsidRPr="0076247A" w:rsidRDefault="00573389" w:rsidP="0076247A">
      <w:pPr>
        <w:pStyle w:val="Akapitzlist"/>
        <w:numPr>
          <w:ilvl w:val="3"/>
          <w:numId w:val="36"/>
        </w:numPr>
        <w:spacing w:after="120"/>
        <w:ind w:left="851" w:hanging="284"/>
        <w:jc w:val="both"/>
        <w:rPr>
          <w:rFonts w:ascii="Arial" w:hAnsi="Arial" w:cs="Arial"/>
        </w:rPr>
      </w:pPr>
      <w:r w:rsidRPr="0076247A">
        <w:rPr>
          <w:rFonts w:ascii="Arial" w:hAnsi="Arial" w:cs="Arial"/>
        </w:rPr>
        <w:t>W</w:t>
      </w:r>
      <w:r w:rsidR="005F6D35" w:rsidRPr="0076247A">
        <w:rPr>
          <w:rFonts w:ascii="Arial" w:hAnsi="Arial" w:cs="Arial"/>
        </w:rPr>
        <w:t xml:space="preserve"> przypadku braku przeszkód formalno-prawnych zostanie sporządzony protokół </w:t>
      </w:r>
      <w:r w:rsidR="0076247A" w:rsidRPr="0076247A">
        <w:rPr>
          <w:rFonts w:ascii="Arial" w:hAnsi="Arial" w:cs="Arial"/>
        </w:rPr>
        <w:t>odbioru końcowego potwierdzający</w:t>
      </w:r>
      <w:r w:rsidR="0076247A">
        <w:rPr>
          <w:rFonts w:ascii="Arial" w:hAnsi="Arial" w:cs="Arial"/>
        </w:rPr>
        <w:t xml:space="preserve"> </w:t>
      </w:r>
      <w:r w:rsidR="0076247A" w:rsidRPr="0076247A">
        <w:rPr>
          <w:rFonts w:ascii="Arial" w:hAnsi="Arial" w:cs="Arial"/>
        </w:rPr>
        <w:t>wykonanie przedmiotu umowy bez wad</w:t>
      </w:r>
      <w:r w:rsidR="005F6D35" w:rsidRPr="0076247A">
        <w:rPr>
          <w:rFonts w:ascii="Arial" w:hAnsi="Arial" w:cs="Arial"/>
        </w:rPr>
        <w:t>, który to będzie stanowił podstaw</w:t>
      </w:r>
      <w:r w:rsidR="00F044B6" w:rsidRPr="0076247A">
        <w:rPr>
          <w:rFonts w:ascii="Arial" w:hAnsi="Arial" w:cs="Arial"/>
        </w:rPr>
        <w:t>ą</w:t>
      </w:r>
      <w:r w:rsidR="005F6D35" w:rsidRPr="0076247A">
        <w:rPr>
          <w:rFonts w:ascii="Arial" w:hAnsi="Arial" w:cs="Arial"/>
        </w:rPr>
        <w:t xml:space="preserve"> do zapłaty wynagrodzenia. Protokół powinien być podpisany przez Wykonawcę i przedstawiciela </w:t>
      </w:r>
      <w:r w:rsidR="00C5580F" w:rsidRPr="0076247A">
        <w:rPr>
          <w:rFonts w:ascii="Arial" w:hAnsi="Arial" w:cs="Arial"/>
        </w:rPr>
        <w:t>Zamawiającego.</w:t>
      </w:r>
    </w:p>
    <w:sectPr w:rsidR="002C6576" w:rsidRPr="0076247A" w:rsidSect="00AD1C22">
      <w:pgSz w:w="11906" w:h="16838"/>
      <w:pgMar w:top="1247" w:right="1021" w:bottom="1134" w:left="1021" w:header="708" w:footer="62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36E7FA63" w14:textId="77777777" w:rsidR="00A653EC" w:rsidRDefault="00A653EC">
      <w:r>
        <w:separator/>
      </w:r>
    </w:p>
  </w:endnote>
  <w:endnote w:type="continuationSeparator" w:id="0">
    <w:p w14:paraId="775F3CB1" w14:textId="77777777" w:rsidR="00A653EC" w:rsidRDefault="00A653E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710850939"/>
      <w:docPartObj>
        <w:docPartGallery w:val="Page Numbers (Bottom of Page)"/>
        <w:docPartUnique/>
      </w:docPartObj>
    </w:sdtPr>
    <w:sdtEndPr/>
    <w:sdtContent>
      <w:sdt>
        <w:sdtPr>
          <w:id w:val="-1769616900"/>
          <w:docPartObj>
            <w:docPartGallery w:val="Page Numbers (Top of Page)"/>
            <w:docPartUnique/>
          </w:docPartObj>
        </w:sdtPr>
        <w:sdtEndPr/>
        <w:sdtContent>
          <w:p w14:paraId="45C17609" w14:textId="77777777" w:rsidR="006A2DCD" w:rsidRDefault="006A2DCD">
            <w:pPr>
              <w:pStyle w:val="Stopka"/>
              <w:jc w:val="right"/>
            </w:pPr>
            <w:r w:rsidRPr="00900291">
              <w:rPr>
                <w:rFonts w:ascii="Arial" w:hAnsi="Arial" w:cs="Arial"/>
                <w:sz w:val="18"/>
                <w:szCs w:val="18"/>
              </w:rPr>
              <w:t xml:space="preserve">Strona </w:t>
            </w:r>
            <w:r w:rsidR="00B11975" w:rsidRPr="00900291">
              <w:rPr>
                <w:rFonts w:ascii="Arial" w:hAnsi="Arial" w:cs="Arial"/>
                <w:b/>
                <w:bCs/>
                <w:sz w:val="18"/>
                <w:szCs w:val="18"/>
              </w:rPr>
              <w:fldChar w:fldCharType="begin"/>
            </w:r>
            <w:r w:rsidRPr="00900291">
              <w:rPr>
                <w:rFonts w:ascii="Arial" w:hAnsi="Arial" w:cs="Arial"/>
                <w:b/>
                <w:bCs/>
                <w:sz w:val="18"/>
                <w:szCs w:val="18"/>
              </w:rPr>
              <w:instrText>PAGE</w:instrText>
            </w:r>
            <w:r w:rsidR="00B11975" w:rsidRPr="00900291">
              <w:rPr>
                <w:rFonts w:ascii="Arial" w:hAnsi="Arial" w:cs="Arial"/>
                <w:b/>
                <w:bCs/>
                <w:sz w:val="18"/>
                <w:szCs w:val="18"/>
              </w:rPr>
              <w:fldChar w:fldCharType="separate"/>
            </w:r>
            <w:r w:rsidR="00EA7880">
              <w:rPr>
                <w:rFonts w:ascii="Arial" w:hAnsi="Arial" w:cs="Arial"/>
                <w:b/>
                <w:bCs/>
                <w:noProof/>
                <w:sz w:val="18"/>
                <w:szCs w:val="18"/>
              </w:rPr>
              <w:t>5</w:t>
            </w:r>
            <w:r w:rsidR="00B11975" w:rsidRPr="00900291">
              <w:rPr>
                <w:rFonts w:ascii="Arial" w:hAnsi="Arial" w:cs="Arial"/>
                <w:b/>
                <w:bCs/>
                <w:sz w:val="18"/>
                <w:szCs w:val="18"/>
              </w:rPr>
              <w:fldChar w:fldCharType="end"/>
            </w:r>
            <w:r w:rsidRPr="00900291">
              <w:rPr>
                <w:rFonts w:ascii="Arial" w:hAnsi="Arial" w:cs="Arial"/>
                <w:sz w:val="18"/>
                <w:szCs w:val="18"/>
              </w:rPr>
              <w:t xml:space="preserve"> z </w:t>
            </w:r>
            <w:r w:rsidR="00B11975" w:rsidRPr="00900291">
              <w:rPr>
                <w:rFonts w:ascii="Arial" w:hAnsi="Arial" w:cs="Arial"/>
                <w:b/>
                <w:bCs/>
                <w:sz w:val="18"/>
                <w:szCs w:val="18"/>
              </w:rPr>
              <w:fldChar w:fldCharType="begin"/>
            </w:r>
            <w:r w:rsidRPr="00900291">
              <w:rPr>
                <w:rFonts w:ascii="Arial" w:hAnsi="Arial" w:cs="Arial"/>
                <w:b/>
                <w:bCs/>
                <w:sz w:val="18"/>
                <w:szCs w:val="18"/>
              </w:rPr>
              <w:instrText>NUMPAGES</w:instrText>
            </w:r>
            <w:r w:rsidR="00B11975" w:rsidRPr="00900291">
              <w:rPr>
                <w:rFonts w:ascii="Arial" w:hAnsi="Arial" w:cs="Arial"/>
                <w:b/>
                <w:bCs/>
                <w:sz w:val="18"/>
                <w:szCs w:val="18"/>
              </w:rPr>
              <w:fldChar w:fldCharType="separate"/>
            </w:r>
            <w:r w:rsidR="00EA7880">
              <w:rPr>
                <w:rFonts w:ascii="Arial" w:hAnsi="Arial" w:cs="Arial"/>
                <w:b/>
                <w:bCs/>
                <w:noProof/>
                <w:sz w:val="18"/>
                <w:szCs w:val="18"/>
              </w:rPr>
              <w:t>6</w:t>
            </w:r>
            <w:r w:rsidR="00B11975" w:rsidRPr="00900291">
              <w:rPr>
                <w:rFonts w:ascii="Arial" w:hAnsi="Arial" w:cs="Arial"/>
                <w:b/>
                <w:bCs/>
                <w:sz w:val="18"/>
                <w:szCs w:val="18"/>
              </w:rPr>
              <w:fldChar w:fldCharType="end"/>
            </w:r>
          </w:p>
        </w:sdtContent>
      </w:sdt>
    </w:sdtContent>
  </w:sdt>
  <w:p w14:paraId="29DA075F" w14:textId="77777777" w:rsidR="00565669" w:rsidRDefault="00565669" w:rsidP="006A2DCD">
    <w:pPr>
      <w:pStyle w:val="Stopka"/>
      <w:jc w:val="righ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40C61724" w14:textId="77777777" w:rsidR="00A653EC" w:rsidRDefault="00A653EC">
      <w:r>
        <w:separator/>
      </w:r>
    </w:p>
  </w:footnote>
  <w:footnote w:type="continuationSeparator" w:id="0">
    <w:p w14:paraId="6646038C" w14:textId="77777777" w:rsidR="00A653EC" w:rsidRDefault="00A653EC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0CFE214" w14:textId="77777777" w:rsidR="00F12484" w:rsidRDefault="00F12484">
    <w:pPr>
      <w:pStyle w:val="Nagwek"/>
    </w:pPr>
    <w:r>
      <w:rPr>
        <w:noProof/>
      </w:rPr>
      <w:drawing>
        <wp:inline distT="0" distB="0" distL="0" distR="0" wp14:anchorId="39E86D8E" wp14:editId="24BFAC31">
          <wp:extent cx="4905375" cy="942975"/>
          <wp:effectExtent l="0" t="0" r="0" b="0"/>
          <wp:docPr id="29" name="Obraz 2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8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905375" cy="9429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B3515A"/>
    <w:multiLevelType w:val="hybridMultilevel"/>
    <w:tmpl w:val="A53C6564"/>
    <w:lvl w:ilvl="0" w:tplc="117879BE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1B53C82"/>
    <w:multiLevelType w:val="hybridMultilevel"/>
    <w:tmpl w:val="477848AC"/>
    <w:lvl w:ilvl="0" w:tplc="A2B6AB26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>
    <w:nsid w:val="045F676C"/>
    <w:multiLevelType w:val="hybridMultilevel"/>
    <w:tmpl w:val="E1DC7458"/>
    <w:lvl w:ilvl="0" w:tplc="F13C31E0">
      <w:start w:val="1"/>
      <w:numFmt w:val="decimal"/>
      <w:lvlText w:val="%1)"/>
      <w:lvlJc w:val="left"/>
      <w:pPr>
        <w:ind w:left="1080" w:hanging="360"/>
      </w:pPr>
      <w:rPr>
        <w:rFonts w:hint="default"/>
        <w:b w:val="0"/>
        <w:bCs/>
        <w:color w:val="000000" w:themeColor="text1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>
    <w:nsid w:val="0C8461D1"/>
    <w:multiLevelType w:val="hybridMultilevel"/>
    <w:tmpl w:val="627CAA0C"/>
    <w:lvl w:ilvl="0" w:tplc="04150011">
      <w:start w:val="1"/>
      <w:numFmt w:val="decimal"/>
      <w:lvlText w:val="%1)"/>
      <w:lvlJc w:val="left"/>
      <w:pPr>
        <w:ind w:left="1080" w:hanging="360"/>
      </w:pPr>
      <w:rPr>
        <w:rFonts w:hint="default"/>
        <w:color w:val="000000" w:themeColor="text1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>
    <w:nsid w:val="0CDA29AD"/>
    <w:multiLevelType w:val="hybridMultilevel"/>
    <w:tmpl w:val="95F8C426"/>
    <w:lvl w:ilvl="0" w:tplc="8C2E2192">
      <w:start w:val="1"/>
      <w:numFmt w:val="decimal"/>
      <w:lvlText w:val="%1)"/>
      <w:lvlJc w:val="left"/>
      <w:pPr>
        <w:ind w:left="720" w:hanging="360"/>
      </w:pPr>
      <w:rPr>
        <w:b w:val="0"/>
        <w:bCs w:val="0"/>
        <w:color w:val="000000" w:themeColor="text1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0D9B1AA7"/>
    <w:multiLevelType w:val="hybridMultilevel"/>
    <w:tmpl w:val="5AF4CECA"/>
    <w:lvl w:ilvl="0" w:tplc="04150017">
      <w:start w:val="1"/>
      <w:numFmt w:val="lowerLetter"/>
      <w:lvlText w:val="%1)"/>
      <w:lvlJc w:val="left"/>
      <w:pPr>
        <w:ind w:left="720" w:hanging="360"/>
      </w:pPr>
      <w:rPr>
        <w:color w:val="000000" w:themeColor="text1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11">
      <w:start w:val="1"/>
      <w:numFmt w:val="decimal"/>
      <w:lvlText w:val="%4)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34E5A03"/>
    <w:multiLevelType w:val="hybridMultilevel"/>
    <w:tmpl w:val="E1DC7458"/>
    <w:lvl w:ilvl="0" w:tplc="F13C31E0">
      <w:start w:val="1"/>
      <w:numFmt w:val="decimal"/>
      <w:lvlText w:val="%1)"/>
      <w:lvlJc w:val="left"/>
      <w:pPr>
        <w:ind w:left="1080" w:hanging="360"/>
      </w:pPr>
      <w:rPr>
        <w:rFonts w:hint="default"/>
        <w:b w:val="0"/>
        <w:bCs/>
        <w:color w:val="000000" w:themeColor="text1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">
    <w:nsid w:val="166C6445"/>
    <w:multiLevelType w:val="hybridMultilevel"/>
    <w:tmpl w:val="C0E4965A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  <w:b/>
        <w:color w:val="00B050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>
    <w:nsid w:val="199653B3"/>
    <w:multiLevelType w:val="hybridMultilevel"/>
    <w:tmpl w:val="3998DEDC"/>
    <w:lvl w:ilvl="0" w:tplc="5332FFE8">
      <w:start w:val="1"/>
      <w:numFmt w:val="decimal"/>
      <w:lvlText w:val="%1)"/>
      <w:lvlJc w:val="left"/>
      <w:pPr>
        <w:ind w:left="720" w:hanging="360"/>
      </w:pPr>
      <w:rPr>
        <w:rFonts w:hint="default"/>
        <w:color w:val="000000" w:themeColor="text1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2337316D"/>
    <w:multiLevelType w:val="hybridMultilevel"/>
    <w:tmpl w:val="8570BEDA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234702D2"/>
    <w:multiLevelType w:val="hybridMultilevel"/>
    <w:tmpl w:val="3DE4CC7C"/>
    <w:lvl w:ilvl="0" w:tplc="0415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1">
    <w:nsid w:val="25C115CF"/>
    <w:multiLevelType w:val="hybridMultilevel"/>
    <w:tmpl w:val="A98E581E"/>
    <w:lvl w:ilvl="0" w:tplc="04150011">
      <w:start w:val="1"/>
      <w:numFmt w:val="decimal"/>
      <w:lvlText w:val="%1)"/>
      <w:lvlJc w:val="left"/>
      <w:pPr>
        <w:ind w:left="786" w:hanging="360"/>
      </w:pPr>
    </w:lvl>
    <w:lvl w:ilvl="1" w:tplc="04150019" w:tentative="1">
      <w:start w:val="1"/>
      <w:numFmt w:val="lowerLetter"/>
      <w:lvlText w:val="%2."/>
      <w:lvlJc w:val="left"/>
      <w:pPr>
        <w:ind w:left="1506" w:hanging="360"/>
      </w:pPr>
    </w:lvl>
    <w:lvl w:ilvl="2" w:tplc="0415001B" w:tentative="1">
      <w:start w:val="1"/>
      <w:numFmt w:val="lowerRoman"/>
      <w:lvlText w:val="%3."/>
      <w:lvlJc w:val="right"/>
      <w:pPr>
        <w:ind w:left="2226" w:hanging="180"/>
      </w:pPr>
    </w:lvl>
    <w:lvl w:ilvl="3" w:tplc="0415000F" w:tentative="1">
      <w:start w:val="1"/>
      <w:numFmt w:val="decimal"/>
      <w:lvlText w:val="%4."/>
      <w:lvlJc w:val="left"/>
      <w:pPr>
        <w:ind w:left="2946" w:hanging="360"/>
      </w:pPr>
    </w:lvl>
    <w:lvl w:ilvl="4" w:tplc="04150019" w:tentative="1">
      <w:start w:val="1"/>
      <w:numFmt w:val="lowerLetter"/>
      <w:lvlText w:val="%5."/>
      <w:lvlJc w:val="left"/>
      <w:pPr>
        <w:ind w:left="3666" w:hanging="360"/>
      </w:pPr>
    </w:lvl>
    <w:lvl w:ilvl="5" w:tplc="0415001B" w:tentative="1">
      <w:start w:val="1"/>
      <w:numFmt w:val="lowerRoman"/>
      <w:lvlText w:val="%6."/>
      <w:lvlJc w:val="right"/>
      <w:pPr>
        <w:ind w:left="4386" w:hanging="180"/>
      </w:pPr>
    </w:lvl>
    <w:lvl w:ilvl="6" w:tplc="0415000F" w:tentative="1">
      <w:start w:val="1"/>
      <w:numFmt w:val="decimal"/>
      <w:lvlText w:val="%7."/>
      <w:lvlJc w:val="left"/>
      <w:pPr>
        <w:ind w:left="5106" w:hanging="360"/>
      </w:pPr>
    </w:lvl>
    <w:lvl w:ilvl="7" w:tplc="04150019" w:tentative="1">
      <w:start w:val="1"/>
      <w:numFmt w:val="lowerLetter"/>
      <w:lvlText w:val="%8."/>
      <w:lvlJc w:val="left"/>
      <w:pPr>
        <w:ind w:left="5826" w:hanging="360"/>
      </w:pPr>
    </w:lvl>
    <w:lvl w:ilvl="8" w:tplc="0415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12">
    <w:nsid w:val="2669503D"/>
    <w:multiLevelType w:val="hybridMultilevel"/>
    <w:tmpl w:val="A1EA30B8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2CAA1E6F"/>
    <w:multiLevelType w:val="hybridMultilevel"/>
    <w:tmpl w:val="374A9718"/>
    <w:lvl w:ilvl="0" w:tplc="117879BE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343B7F38"/>
    <w:multiLevelType w:val="hybridMultilevel"/>
    <w:tmpl w:val="B5D64D2A"/>
    <w:lvl w:ilvl="0" w:tplc="04150011">
      <w:start w:val="1"/>
      <w:numFmt w:val="decimal"/>
      <w:lvlText w:val="%1)"/>
      <w:lvlJc w:val="left"/>
      <w:pPr>
        <w:ind w:left="1004" w:hanging="360"/>
      </w:p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15">
    <w:nsid w:val="3AC30123"/>
    <w:multiLevelType w:val="hybridMultilevel"/>
    <w:tmpl w:val="5FB662EA"/>
    <w:lvl w:ilvl="0" w:tplc="3F309CA4">
      <w:start w:val="1"/>
      <w:numFmt w:val="decimal"/>
      <w:lvlText w:val="%1)"/>
      <w:lvlJc w:val="left"/>
      <w:pPr>
        <w:ind w:left="720" w:hanging="360"/>
      </w:pPr>
      <w:rPr>
        <w:b w:val="0"/>
        <w:bCs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11">
      <w:start w:val="1"/>
      <w:numFmt w:val="decimal"/>
      <w:lvlText w:val="%4)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3C2354DA"/>
    <w:multiLevelType w:val="hybridMultilevel"/>
    <w:tmpl w:val="D7509AFC"/>
    <w:lvl w:ilvl="0" w:tplc="31EC8C96">
      <w:start w:val="1"/>
      <w:numFmt w:val="decimal"/>
      <w:lvlText w:val="%1)"/>
      <w:lvlJc w:val="left"/>
      <w:pPr>
        <w:ind w:left="927" w:hanging="360"/>
      </w:pPr>
      <w:rPr>
        <w:rFonts w:hint="default"/>
        <w:b w:val="0"/>
        <w:color w:val="000000" w:themeColor="text1"/>
      </w:rPr>
    </w:lvl>
    <w:lvl w:ilvl="1" w:tplc="04150019" w:tentative="1">
      <w:start w:val="1"/>
      <w:numFmt w:val="lowerLetter"/>
      <w:lvlText w:val="%2."/>
      <w:lvlJc w:val="left"/>
      <w:pPr>
        <w:ind w:left="1647" w:hanging="360"/>
      </w:pPr>
    </w:lvl>
    <w:lvl w:ilvl="2" w:tplc="0415001B" w:tentative="1">
      <w:start w:val="1"/>
      <w:numFmt w:val="lowerRoman"/>
      <w:lvlText w:val="%3."/>
      <w:lvlJc w:val="right"/>
      <w:pPr>
        <w:ind w:left="2367" w:hanging="180"/>
      </w:pPr>
    </w:lvl>
    <w:lvl w:ilvl="3" w:tplc="0415000F" w:tentative="1">
      <w:start w:val="1"/>
      <w:numFmt w:val="decimal"/>
      <w:lvlText w:val="%4."/>
      <w:lvlJc w:val="left"/>
      <w:pPr>
        <w:ind w:left="3087" w:hanging="360"/>
      </w:pPr>
    </w:lvl>
    <w:lvl w:ilvl="4" w:tplc="04150019" w:tentative="1">
      <w:start w:val="1"/>
      <w:numFmt w:val="lowerLetter"/>
      <w:lvlText w:val="%5."/>
      <w:lvlJc w:val="left"/>
      <w:pPr>
        <w:ind w:left="3807" w:hanging="360"/>
      </w:pPr>
    </w:lvl>
    <w:lvl w:ilvl="5" w:tplc="0415001B" w:tentative="1">
      <w:start w:val="1"/>
      <w:numFmt w:val="lowerRoman"/>
      <w:lvlText w:val="%6."/>
      <w:lvlJc w:val="right"/>
      <w:pPr>
        <w:ind w:left="4527" w:hanging="180"/>
      </w:pPr>
    </w:lvl>
    <w:lvl w:ilvl="6" w:tplc="0415000F" w:tentative="1">
      <w:start w:val="1"/>
      <w:numFmt w:val="decimal"/>
      <w:lvlText w:val="%7."/>
      <w:lvlJc w:val="left"/>
      <w:pPr>
        <w:ind w:left="5247" w:hanging="360"/>
      </w:pPr>
    </w:lvl>
    <w:lvl w:ilvl="7" w:tplc="04150019" w:tentative="1">
      <w:start w:val="1"/>
      <w:numFmt w:val="lowerLetter"/>
      <w:lvlText w:val="%8."/>
      <w:lvlJc w:val="left"/>
      <w:pPr>
        <w:ind w:left="5967" w:hanging="360"/>
      </w:pPr>
    </w:lvl>
    <w:lvl w:ilvl="8" w:tplc="041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7">
    <w:nsid w:val="3EF878DC"/>
    <w:multiLevelType w:val="hybridMultilevel"/>
    <w:tmpl w:val="86A60A24"/>
    <w:lvl w:ilvl="0" w:tplc="7F321BD0">
      <w:start w:val="1"/>
      <w:numFmt w:val="decimal"/>
      <w:lvlText w:val="%1)"/>
      <w:lvlJc w:val="left"/>
      <w:pPr>
        <w:ind w:left="1364" w:hanging="360"/>
      </w:pPr>
      <w:rPr>
        <w:b w:val="0"/>
        <w:i w:val="0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2084" w:hanging="360"/>
      </w:pPr>
    </w:lvl>
    <w:lvl w:ilvl="2" w:tplc="0415001B" w:tentative="1">
      <w:start w:val="1"/>
      <w:numFmt w:val="lowerRoman"/>
      <w:lvlText w:val="%3."/>
      <w:lvlJc w:val="right"/>
      <w:pPr>
        <w:ind w:left="2804" w:hanging="180"/>
      </w:pPr>
    </w:lvl>
    <w:lvl w:ilvl="3" w:tplc="0415000F" w:tentative="1">
      <w:start w:val="1"/>
      <w:numFmt w:val="decimal"/>
      <w:lvlText w:val="%4."/>
      <w:lvlJc w:val="left"/>
      <w:pPr>
        <w:ind w:left="3524" w:hanging="360"/>
      </w:pPr>
    </w:lvl>
    <w:lvl w:ilvl="4" w:tplc="04150019" w:tentative="1">
      <w:start w:val="1"/>
      <w:numFmt w:val="lowerLetter"/>
      <w:lvlText w:val="%5."/>
      <w:lvlJc w:val="left"/>
      <w:pPr>
        <w:ind w:left="4244" w:hanging="360"/>
      </w:pPr>
    </w:lvl>
    <w:lvl w:ilvl="5" w:tplc="0415001B" w:tentative="1">
      <w:start w:val="1"/>
      <w:numFmt w:val="lowerRoman"/>
      <w:lvlText w:val="%6."/>
      <w:lvlJc w:val="right"/>
      <w:pPr>
        <w:ind w:left="4964" w:hanging="180"/>
      </w:pPr>
    </w:lvl>
    <w:lvl w:ilvl="6" w:tplc="0415000F" w:tentative="1">
      <w:start w:val="1"/>
      <w:numFmt w:val="decimal"/>
      <w:lvlText w:val="%7."/>
      <w:lvlJc w:val="left"/>
      <w:pPr>
        <w:ind w:left="5684" w:hanging="360"/>
      </w:pPr>
    </w:lvl>
    <w:lvl w:ilvl="7" w:tplc="04150019" w:tentative="1">
      <w:start w:val="1"/>
      <w:numFmt w:val="lowerLetter"/>
      <w:lvlText w:val="%8."/>
      <w:lvlJc w:val="left"/>
      <w:pPr>
        <w:ind w:left="6404" w:hanging="360"/>
      </w:pPr>
    </w:lvl>
    <w:lvl w:ilvl="8" w:tplc="0415001B" w:tentative="1">
      <w:start w:val="1"/>
      <w:numFmt w:val="lowerRoman"/>
      <w:lvlText w:val="%9."/>
      <w:lvlJc w:val="right"/>
      <w:pPr>
        <w:ind w:left="7124" w:hanging="180"/>
      </w:pPr>
    </w:lvl>
  </w:abstractNum>
  <w:abstractNum w:abstractNumId="18">
    <w:nsid w:val="3F474AD4"/>
    <w:multiLevelType w:val="hybridMultilevel"/>
    <w:tmpl w:val="D130D9C0"/>
    <w:lvl w:ilvl="0" w:tplc="04150001">
      <w:start w:val="1"/>
      <w:numFmt w:val="bullet"/>
      <w:lvlText w:val=""/>
      <w:lvlJc w:val="left"/>
      <w:pPr>
        <w:ind w:left="208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80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52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24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96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68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40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12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844" w:hanging="360"/>
      </w:pPr>
      <w:rPr>
        <w:rFonts w:ascii="Wingdings" w:hAnsi="Wingdings" w:hint="default"/>
      </w:rPr>
    </w:lvl>
  </w:abstractNum>
  <w:abstractNum w:abstractNumId="19">
    <w:nsid w:val="42F03179"/>
    <w:multiLevelType w:val="hybridMultilevel"/>
    <w:tmpl w:val="AAB67234"/>
    <w:lvl w:ilvl="0" w:tplc="04150011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0">
    <w:nsid w:val="430F483E"/>
    <w:multiLevelType w:val="hybridMultilevel"/>
    <w:tmpl w:val="82B86F5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000000" w:themeColor="text1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44C8663B"/>
    <w:multiLevelType w:val="hybridMultilevel"/>
    <w:tmpl w:val="1C4A8F94"/>
    <w:lvl w:ilvl="0" w:tplc="E96C8670">
      <w:start w:val="1"/>
      <w:numFmt w:val="upperLetter"/>
      <w:lvlText w:val="%1)"/>
      <w:lvlJc w:val="left"/>
      <w:pPr>
        <w:ind w:left="927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647" w:hanging="360"/>
      </w:pPr>
    </w:lvl>
    <w:lvl w:ilvl="2" w:tplc="0415001B" w:tentative="1">
      <w:start w:val="1"/>
      <w:numFmt w:val="lowerRoman"/>
      <w:lvlText w:val="%3."/>
      <w:lvlJc w:val="right"/>
      <w:pPr>
        <w:ind w:left="2367" w:hanging="180"/>
      </w:pPr>
    </w:lvl>
    <w:lvl w:ilvl="3" w:tplc="0415000F" w:tentative="1">
      <w:start w:val="1"/>
      <w:numFmt w:val="decimal"/>
      <w:lvlText w:val="%4."/>
      <w:lvlJc w:val="left"/>
      <w:pPr>
        <w:ind w:left="3087" w:hanging="360"/>
      </w:pPr>
    </w:lvl>
    <w:lvl w:ilvl="4" w:tplc="04150019" w:tentative="1">
      <w:start w:val="1"/>
      <w:numFmt w:val="lowerLetter"/>
      <w:lvlText w:val="%5."/>
      <w:lvlJc w:val="left"/>
      <w:pPr>
        <w:ind w:left="3807" w:hanging="360"/>
      </w:pPr>
    </w:lvl>
    <w:lvl w:ilvl="5" w:tplc="0415001B" w:tentative="1">
      <w:start w:val="1"/>
      <w:numFmt w:val="lowerRoman"/>
      <w:lvlText w:val="%6."/>
      <w:lvlJc w:val="right"/>
      <w:pPr>
        <w:ind w:left="4527" w:hanging="180"/>
      </w:pPr>
    </w:lvl>
    <w:lvl w:ilvl="6" w:tplc="0415000F" w:tentative="1">
      <w:start w:val="1"/>
      <w:numFmt w:val="decimal"/>
      <w:lvlText w:val="%7."/>
      <w:lvlJc w:val="left"/>
      <w:pPr>
        <w:ind w:left="5247" w:hanging="360"/>
      </w:pPr>
    </w:lvl>
    <w:lvl w:ilvl="7" w:tplc="04150019" w:tentative="1">
      <w:start w:val="1"/>
      <w:numFmt w:val="lowerLetter"/>
      <w:lvlText w:val="%8."/>
      <w:lvlJc w:val="left"/>
      <w:pPr>
        <w:ind w:left="5967" w:hanging="360"/>
      </w:pPr>
    </w:lvl>
    <w:lvl w:ilvl="8" w:tplc="041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2">
    <w:nsid w:val="461F596E"/>
    <w:multiLevelType w:val="hybridMultilevel"/>
    <w:tmpl w:val="1F6CC08E"/>
    <w:lvl w:ilvl="0" w:tplc="90CEBDBC">
      <w:start w:val="1"/>
      <w:numFmt w:val="decimal"/>
      <w:lvlText w:val="%1)"/>
      <w:lvlJc w:val="left"/>
      <w:pPr>
        <w:ind w:left="720" w:hanging="360"/>
      </w:pPr>
      <w:rPr>
        <w:color w:val="000000" w:themeColor="text1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11">
      <w:start w:val="1"/>
      <w:numFmt w:val="decimal"/>
      <w:lvlText w:val="%4)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49810EE3"/>
    <w:multiLevelType w:val="hybridMultilevel"/>
    <w:tmpl w:val="8F5A19DC"/>
    <w:lvl w:ilvl="0" w:tplc="04150017">
      <w:start w:val="1"/>
      <w:numFmt w:val="lowerLetter"/>
      <w:lvlText w:val="%1)"/>
      <w:lvlJc w:val="left"/>
      <w:pPr>
        <w:ind w:left="1004" w:hanging="360"/>
      </w:pPr>
      <w:rPr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24">
    <w:nsid w:val="4E6D7C65"/>
    <w:multiLevelType w:val="hybridMultilevel"/>
    <w:tmpl w:val="9918BF26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11">
      <w:start w:val="1"/>
      <w:numFmt w:val="decimal"/>
      <w:lvlText w:val="%4)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4F7C165E"/>
    <w:multiLevelType w:val="hybridMultilevel"/>
    <w:tmpl w:val="9BB88E74"/>
    <w:lvl w:ilvl="0" w:tplc="04150017">
      <w:start w:val="1"/>
      <w:numFmt w:val="lowerLetter"/>
      <w:lvlText w:val="%1)"/>
      <w:lvlJc w:val="left"/>
      <w:pPr>
        <w:ind w:left="1004" w:hanging="360"/>
      </w:p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26">
    <w:nsid w:val="508F31BA"/>
    <w:multiLevelType w:val="hybridMultilevel"/>
    <w:tmpl w:val="CEE26750"/>
    <w:lvl w:ilvl="0" w:tplc="04150017">
      <w:start w:val="1"/>
      <w:numFmt w:val="lowerLetter"/>
      <w:lvlText w:val="%1)"/>
      <w:lvlJc w:val="left"/>
      <w:pPr>
        <w:ind w:left="1364" w:hanging="360"/>
      </w:pPr>
    </w:lvl>
    <w:lvl w:ilvl="1" w:tplc="04150019" w:tentative="1">
      <w:start w:val="1"/>
      <w:numFmt w:val="lowerLetter"/>
      <w:lvlText w:val="%2."/>
      <w:lvlJc w:val="left"/>
      <w:pPr>
        <w:ind w:left="2084" w:hanging="360"/>
      </w:pPr>
    </w:lvl>
    <w:lvl w:ilvl="2" w:tplc="0415001B" w:tentative="1">
      <w:start w:val="1"/>
      <w:numFmt w:val="lowerRoman"/>
      <w:lvlText w:val="%3."/>
      <w:lvlJc w:val="right"/>
      <w:pPr>
        <w:ind w:left="2804" w:hanging="180"/>
      </w:pPr>
    </w:lvl>
    <w:lvl w:ilvl="3" w:tplc="0415000F" w:tentative="1">
      <w:start w:val="1"/>
      <w:numFmt w:val="decimal"/>
      <w:lvlText w:val="%4."/>
      <w:lvlJc w:val="left"/>
      <w:pPr>
        <w:ind w:left="3524" w:hanging="360"/>
      </w:pPr>
    </w:lvl>
    <w:lvl w:ilvl="4" w:tplc="04150019" w:tentative="1">
      <w:start w:val="1"/>
      <w:numFmt w:val="lowerLetter"/>
      <w:lvlText w:val="%5."/>
      <w:lvlJc w:val="left"/>
      <w:pPr>
        <w:ind w:left="4244" w:hanging="360"/>
      </w:pPr>
    </w:lvl>
    <w:lvl w:ilvl="5" w:tplc="0415001B" w:tentative="1">
      <w:start w:val="1"/>
      <w:numFmt w:val="lowerRoman"/>
      <w:lvlText w:val="%6."/>
      <w:lvlJc w:val="right"/>
      <w:pPr>
        <w:ind w:left="4964" w:hanging="180"/>
      </w:pPr>
    </w:lvl>
    <w:lvl w:ilvl="6" w:tplc="0415000F" w:tentative="1">
      <w:start w:val="1"/>
      <w:numFmt w:val="decimal"/>
      <w:lvlText w:val="%7."/>
      <w:lvlJc w:val="left"/>
      <w:pPr>
        <w:ind w:left="5684" w:hanging="360"/>
      </w:pPr>
    </w:lvl>
    <w:lvl w:ilvl="7" w:tplc="04150019" w:tentative="1">
      <w:start w:val="1"/>
      <w:numFmt w:val="lowerLetter"/>
      <w:lvlText w:val="%8."/>
      <w:lvlJc w:val="left"/>
      <w:pPr>
        <w:ind w:left="6404" w:hanging="360"/>
      </w:pPr>
    </w:lvl>
    <w:lvl w:ilvl="8" w:tplc="0415001B" w:tentative="1">
      <w:start w:val="1"/>
      <w:numFmt w:val="lowerRoman"/>
      <w:lvlText w:val="%9."/>
      <w:lvlJc w:val="right"/>
      <w:pPr>
        <w:ind w:left="7124" w:hanging="180"/>
      </w:pPr>
    </w:lvl>
  </w:abstractNum>
  <w:abstractNum w:abstractNumId="27">
    <w:nsid w:val="51904675"/>
    <w:multiLevelType w:val="hybridMultilevel"/>
    <w:tmpl w:val="CA00F062"/>
    <w:lvl w:ilvl="0" w:tplc="94701A02">
      <w:start w:val="1"/>
      <w:numFmt w:val="decimal"/>
      <w:lvlText w:val="%1."/>
      <w:lvlJc w:val="left"/>
      <w:pPr>
        <w:ind w:left="720" w:hanging="360"/>
      </w:pPr>
      <w:rPr>
        <w:b/>
        <w:color w:val="auto"/>
      </w:rPr>
    </w:lvl>
    <w:lvl w:ilvl="1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52705BBB"/>
    <w:multiLevelType w:val="hybridMultilevel"/>
    <w:tmpl w:val="E1DC7458"/>
    <w:lvl w:ilvl="0" w:tplc="F13C31E0">
      <w:start w:val="1"/>
      <w:numFmt w:val="decimal"/>
      <w:lvlText w:val="%1)"/>
      <w:lvlJc w:val="left"/>
      <w:pPr>
        <w:ind w:left="1362" w:hanging="360"/>
      </w:pPr>
      <w:rPr>
        <w:rFonts w:hint="default"/>
        <w:b w:val="0"/>
        <w:bCs/>
        <w:color w:val="000000" w:themeColor="text1"/>
      </w:rPr>
    </w:lvl>
    <w:lvl w:ilvl="1" w:tplc="04150019" w:tentative="1">
      <w:start w:val="1"/>
      <w:numFmt w:val="lowerLetter"/>
      <w:lvlText w:val="%2."/>
      <w:lvlJc w:val="left"/>
      <w:pPr>
        <w:ind w:left="2082" w:hanging="360"/>
      </w:pPr>
    </w:lvl>
    <w:lvl w:ilvl="2" w:tplc="0415001B" w:tentative="1">
      <w:start w:val="1"/>
      <w:numFmt w:val="lowerRoman"/>
      <w:lvlText w:val="%3."/>
      <w:lvlJc w:val="right"/>
      <w:pPr>
        <w:ind w:left="2802" w:hanging="180"/>
      </w:pPr>
    </w:lvl>
    <w:lvl w:ilvl="3" w:tplc="0415000F" w:tentative="1">
      <w:start w:val="1"/>
      <w:numFmt w:val="decimal"/>
      <w:lvlText w:val="%4."/>
      <w:lvlJc w:val="left"/>
      <w:pPr>
        <w:ind w:left="3522" w:hanging="360"/>
      </w:pPr>
    </w:lvl>
    <w:lvl w:ilvl="4" w:tplc="04150019" w:tentative="1">
      <w:start w:val="1"/>
      <w:numFmt w:val="lowerLetter"/>
      <w:lvlText w:val="%5."/>
      <w:lvlJc w:val="left"/>
      <w:pPr>
        <w:ind w:left="4242" w:hanging="360"/>
      </w:pPr>
    </w:lvl>
    <w:lvl w:ilvl="5" w:tplc="0415001B" w:tentative="1">
      <w:start w:val="1"/>
      <w:numFmt w:val="lowerRoman"/>
      <w:lvlText w:val="%6."/>
      <w:lvlJc w:val="right"/>
      <w:pPr>
        <w:ind w:left="4962" w:hanging="180"/>
      </w:pPr>
    </w:lvl>
    <w:lvl w:ilvl="6" w:tplc="0415000F" w:tentative="1">
      <w:start w:val="1"/>
      <w:numFmt w:val="decimal"/>
      <w:lvlText w:val="%7."/>
      <w:lvlJc w:val="left"/>
      <w:pPr>
        <w:ind w:left="5682" w:hanging="360"/>
      </w:pPr>
    </w:lvl>
    <w:lvl w:ilvl="7" w:tplc="04150019" w:tentative="1">
      <w:start w:val="1"/>
      <w:numFmt w:val="lowerLetter"/>
      <w:lvlText w:val="%8."/>
      <w:lvlJc w:val="left"/>
      <w:pPr>
        <w:ind w:left="6402" w:hanging="360"/>
      </w:pPr>
    </w:lvl>
    <w:lvl w:ilvl="8" w:tplc="0415001B" w:tentative="1">
      <w:start w:val="1"/>
      <w:numFmt w:val="lowerRoman"/>
      <w:lvlText w:val="%9."/>
      <w:lvlJc w:val="right"/>
      <w:pPr>
        <w:ind w:left="7122" w:hanging="180"/>
      </w:pPr>
    </w:lvl>
  </w:abstractNum>
  <w:abstractNum w:abstractNumId="29">
    <w:nsid w:val="53A05DAF"/>
    <w:multiLevelType w:val="hybridMultilevel"/>
    <w:tmpl w:val="CA84A030"/>
    <w:lvl w:ilvl="0" w:tplc="B9880952">
      <w:start w:val="1"/>
      <w:numFmt w:val="decimal"/>
      <w:lvlText w:val="%1)"/>
      <w:lvlJc w:val="left"/>
      <w:pPr>
        <w:ind w:left="720" w:hanging="360"/>
      </w:pPr>
      <w:rPr>
        <w:rFonts w:hint="default"/>
        <w:b w:val="0"/>
        <w:bCs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57AA5599"/>
    <w:multiLevelType w:val="hybridMultilevel"/>
    <w:tmpl w:val="4796C5F0"/>
    <w:lvl w:ilvl="0" w:tplc="04150011">
      <w:start w:val="1"/>
      <w:numFmt w:val="decimal"/>
      <w:lvlText w:val="%1)"/>
      <w:lvlJc w:val="left"/>
      <w:pPr>
        <w:ind w:left="1004" w:hanging="360"/>
      </w:p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31">
    <w:nsid w:val="5F7B3BE5"/>
    <w:multiLevelType w:val="hybridMultilevel"/>
    <w:tmpl w:val="5FB662EA"/>
    <w:lvl w:ilvl="0" w:tplc="3F309CA4">
      <w:start w:val="1"/>
      <w:numFmt w:val="decimal"/>
      <w:lvlText w:val="%1)"/>
      <w:lvlJc w:val="left"/>
      <w:pPr>
        <w:ind w:left="720" w:hanging="360"/>
      </w:pPr>
      <w:rPr>
        <w:b w:val="0"/>
        <w:bCs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11">
      <w:start w:val="1"/>
      <w:numFmt w:val="decimal"/>
      <w:lvlText w:val="%4)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62313EAA"/>
    <w:multiLevelType w:val="hybridMultilevel"/>
    <w:tmpl w:val="8F5A19DC"/>
    <w:lvl w:ilvl="0" w:tplc="04150017">
      <w:start w:val="1"/>
      <w:numFmt w:val="lowerLetter"/>
      <w:lvlText w:val="%1)"/>
      <w:lvlJc w:val="left"/>
      <w:pPr>
        <w:ind w:left="1004" w:hanging="360"/>
      </w:pPr>
      <w:rPr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33">
    <w:nsid w:val="63EA5BD4"/>
    <w:multiLevelType w:val="hybridMultilevel"/>
    <w:tmpl w:val="A1EA30B8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68DA326A"/>
    <w:multiLevelType w:val="hybridMultilevel"/>
    <w:tmpl w:val="90B017B0"/>
    <w:lvl w:ilvl="0" w:tplc="29368A58">
      <w:start w:val="1"/>
      <w:numFmt w:val="decimal"/>
      <w:lvlText w:val="%1)"/>
      <w:lvlJc w:val="left"/>
      <w:pPr>
        <w:ind w:left="927" w:hanging="360"/>
      </w:pPr>
      <w:rPr>
        <w:rFonts w:hint="default"/>
        <w:b w:val="0"/>
        <w:bCs/>
        <w:color w:val="000000" w:themeColor="text1"/>
      </w:rPr>
    </w:lvl>
    <w:lvl w:ilvl="1" w:tplc="04150019" w:tentative="1">
      <w:start w:val="1"/>
      <w:numFmt w:val="lowerLetter"/>
      <w:lvlText w:val="%2."/>
      <w:lvlJc w:val="left"/>
      <w:pPr>
        <w:ind w:left="1005" w:hanging="360"/>
      </w:pPr>
    </w:lvl>
    <w:lvl w:ilvl="2" w:tplc="0415001B" w:tentative="1">
      <w:start w:val="1"/>
      <w:numFmt w:val="lowerRoman"/>
      <w:lvlText w:val="%3."/>
      <w:lvlJc w:val="right"/>
      <w:pPr>
        <w:ind w:left="1725" w:hanging="180"/>
      </w:pPr>
    </w:lvl>
    <w:lvl w:ilvl="3" w:tplc="0415000F" w:tentative="1">
      <w:start w:val="1"/>
      <w:numFmt w:val="decimal"/>
      <w:lvlText w:val="%4."/>
      <w:lvlJc w:val="left"/>
      <w:pPr>
        <w:ind w:left="2445" w:hanging="360"/>
      </w:pPr>
    </w:lvl>
    <w:lvl w:ilvl="4" w:tplc="04150019" w:tentative="1">
      <w:start w:val="1"/>
      <w:numFmt w:val="lowerLetter"/>
      <w:lvlText w:val="%5."/>
      <w:lvlJc w:val="left"/>
      <w:pPr>
        <w:ind w:left="3165" w:hanging="360"/>
      </w:pPr>
    </w:lvl>
    <w:lvl w:ilvl="5" w:tplc="0415001B" w:tentative="1">
      <w:start w:val="1"/>
      <w:numFmt w:val="lowerRoman"/>
      <w:lvlText w:val="%6."/>
      <w:lvlJc w:val="right"/>
      <w:pPr>
        <w:ind w:left="3885" w:hanging="180"/>
      </w:pPr>
    </w:lvl>
    <w:lvl w:ilvl="6" w:tplc="0415000F" w:tentative="1">
      <w:start w:val="1"/>
      <w:numFmt w:val="decimal"/>
      <w:lvlText w:val="%7."/>
      <w:lvlJc w:val="left"/>
      <w:pPr>
        <w:ind w:left="4605" w:hanging="360"/>
      </w:pPr>
    </w:lvl>
    <w:lvl w:ilvl="7" w:tplc="04150019" w:tentative="1">
      <w:start w:val="1"/>
      <w:numFmt w:val="lowerLetter"/>
      <w:lvlText w:val="%8."/>
      <w:lvlJc w:val="left"/>
      <w:pPr>
        <w:ind w:left="5325" w:hanging="360"/>
      </w:pPr>
    </w:lvl>
    <w:lvl w:ilvl="8" w:tplc="0415001B" w:tentative="1">
      <w:start w:val="1"/>
      <w:numFmt w:val="lowerRoman"/>
      <w:lvlText w:val="%9."/>
      <w:lvlJc w:val="right"/>
      <w:pPr>
        <w:ind w:left="6045" w:hanging="180"/>
      </w:pPr>
    </w:lvl>
  </w:abstractNum>
  <w:abstractNum w:abstractNumId="35">
    <w:nsid w:val="6AE108D9"/>
    <w:multiLevelType w:val="hybridMultilevel"/>
    <w:tmpl w:val="39E8F852"/>
    <w:lvl w:ilvl="0" w:tplc="04150017">
      <w:start w:val="1"/>
      <w:numFmt w:val="lowerLetter"/>
      <w:lvlText w:val="%1)"/>
      <w:lvlJc w:val="left"/>
      <w:pPr>
        <w:ind w:left="1004" w:hanging="360"/>
      </w:p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36">
    <w:nsid w:val="6CD033B2"/>
    <w:multiLevelType w:val="hybridMultilevel"/>
    <w:tmpl w:val="E1DC7458"/>
    <w:lvl w:ilvl="0" w:tplc="F13C31E0">
      <w:start w:val="1"/>
      <w:numFmt w:val="decimal"/>
      <w:lvlText w:val="%1)"/>
      <w:lvlJc w:val="left"/>
      <w:pPr>
        <w:ind w:left="1080" w:hanging="360"/>
      </w:pPr>
      <w:rPr>
        <w:rFonts w:hint="default"/>
        <w:b w:val="0"/>
        <w:bCs/>
        <w:color w:val="000000" w:themeColor="text1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7">
    <w:nsid w:val="6F421765"/>
    <w:multiLevelType w:val="hybridMultilevel"/>
    <w:tmpl w:val="A7C267A0"/>
    <w:lvl w:ilvl="0" w:tplc="04150011">
      <w:start w:val="1"/>
      <w:numFmt w:val="decimal"/>
      <w:lvlText w:val="%1)"/>
      <w:lvlJc w:val="left"/>
      <w:pPr>
        <w:ind w:left="1004" w:hanging="360"/>
      </w:p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38">
    <w:nsid w:val="70345089"/>
    <w:multiLevelType w:val="hybridMultilevel"/>
    <w:tmpl w:val="B7802030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9">
    <w:nsid w:val="70577961"/>
    <w:multiLevelType w:val="hybridMultilevel"/>
    <w:tmpl w:val="2A30BCC2"/>
    <w:lvl w:ilvl="0" w:tplc="04150011">
      <w:start w:val="1"/>
      <w:numFmt w:val="decimal"/>
      <w:lvlText w:val="%1)"/>
      <w:lvlJc w:val="left"/>
      <w:pPr>
        <w:ind w:left="1004" w:hanging="360"/>
      </w:p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40">
    <w:nsid w:val="740B1D99"/>
    <w:multiLevelType w:val="hybridMultilevel"/>
    <w:tmpl w:val="13C84460"/>
    <w:lvl w:ilvl="0" w:tplc="15C48392">
      <w:start w:val="1"/>
      <w:numFmt w:val="lowerLetter"/>
      <w:lvlText w:val="%1)"/>
      <w:lvlJc w:val="left"/>
      <w:pPr>
        <w:ind w:left="1211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931" w:hanging="360"/>
      </w:pPr>
    </w:lvl>
    <w:lvl w:ilvl="2" w:tplc="0415001B" w:tentative="1">
      <w:start w:val="1"/>
      <w:numFmt w:val="lowerRoman"/>
      <w:lvlText w:val="%3."/>
      <w:lvlJc w:val="right"/>
      <w:pPr>
        <w:ind w:left="2651" w:hanging="180"/>
      </w:pPr>
    </w:lvl>
    <w:lvl w:ilvl="3" w:tplc="0415000F" w:tentative="1">
      <w:start w:val="1"/>
      <w:numFmt w:val="decimal"/>
      <w:lvlText w:val="%4."/>
      <w:lvlJc w:val="left"/>
      <w:pPr>
        <w:ind w:left="3371" w:hanging="360"/>
      </w:pPr>
    </w:lvl>
    <w:lvl w:ilvl="4" w:tplc="04150019" w:tentative="1">
      <w:start w:val="1"/>
      <w:numFmt w:val="lowerLetter"/>
      <w:lvlText w:val="%5."/>
      <w:lvlJc w:val="left"/>
      <w:pPr>
        <w:ind w:left="4091" w:hanging="360"/>
      </w:pPr>
    </w:lvl>
    <w:lvl w:ilvl="5" w:tplc="0415001B" w:tentative="1">
      <w:start w:val="1"/>
      <w:numFmt w:val="lowerRoman"/>
      <w:lvlText w:val="%6."/>
      <w:lvlJc w:val="right"/>
      <w:pPr>
        <w:ind w:left="4811" w:hanging="180"/>
      </w:pPr>
    </w:lvl>
    <w:lvl w:ilvl="6" w:tplc="0415000F" w:tentative="1">
      <w:start w:val="1"/>
      <w:numFmt w:val="decimal"/>
      <w:lvlText w:val="%7."/>
      <w:lvlJc w:val="left"/>
      <w:pPr>
        <w:ind w:left="5531" w:hanging="360"/>
      </w:pPr>
    </w:lvl>
    <w:lvl w:ilvl="7" w:tplc="04150019" w:tentative="1">
      <w:start w:val="1"/>
      <w:numFmt w:val="lowerLetter"/>
      <w:lvlText w:val="%8."/>
      <w:lvlJc w:val="left"/>
      <w:pPr>
        <w:ind w:left="6251" w:hanging="360"/>
      </w:pPr>
    </w:lvl>
    <w:lvl w:ilvl="8" w:tplc="0415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41">
    <w:nsid w:val="74F81D58"/>
    <w:multiLevelType w:val="hybridMultilevel"/>
    <w:tmpl w:val="1C4A8F94"/>
    <w:lvl w:ilvl="0" w:tplc="E96C8670">
      <w:start w:val="1"/>
      <w:numFmt w:val="upperLetter"/>
      <w:lvlText w:val="%1)"/>
      <w:lvlJc w:val="left"/>
      <w:pPr>
        <w:ind w:left="927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647" w:hanging="360"/>
      </w:pPr>
    </w:lvl>
    <w:lvl w:ilvl="2" w:tplc="0415001B" w:tentative="1">
      <w:start w:val="1"/>
      <w:numFmt w:val="lowerRoman"/>
      <w:lvlText w:val="%3."/>
      <w:lvlJc w:val="right"/>
      <w:pPr>
        <w:ind w:left="2367" w:hanging="180"/>
      </w:pPr>
    </w:lvl>
    <w:lvl w:ilvl="3" w:tplc="0415000F" w:tentative="1">
      <w:start w:val="1"/>
      <w:numFmt w:val="decimal"/>
      <w:lvlText w:val="%4."/>
      <w:lvlJc w:val="left"/>
      <w:pPr>
        <w:ind w:left="3087" w:hanging="360"/>
      </w:pPr>
    </w:lvl>
    <w:lvl w:ilvl="4" w:tplc="04150019" w:tentative="1">
      <w:start w:val="1"/>
      <w:numFmt w:val="lowerLetter"/>
      <w:lvlText w:val="%5."/>
      <w:lvlJc w:val="left"/>
      <w:pPr>
        <w:ind w:left="3807" w:hanging="360"/>
      </w:pPr>
    </w:lvl>
    <w:lvl w:ilvl="5" w:tplc="0415001B" w:tentative="1">
      <w:start w:val="1"/>
      <w:numFmt w:val="lowerRoman"/>
      <w:lvlText w:val="%6."/>
      <w:lvlJc w:val="right"/>
      <w:pPr>
        <w:ind w:left="4527" w:hanging="180"/>
      </w:pPr>
    </w:lvl>
    <w:lvl w:ilvl="6" w:tplc="0415000F" w:tentative="1">
      <w:start w:val="1"/>
      <w:numFmt w:val="decimal"/>
      <w:lvlText w:val="%7."/>
      <w:lvlJc w:val="left"/>
      <w:pPr>
        <w:ind w:left="5247" w:hanging="360"/>
      </w:pPr>
    </w:lvl>
    <w:lvl w:ilvl="7" w:tplc="04150019" w:tentative="1">
      <w:start w:val="1"/>
      <w:numFmt w:val="lowerLetter"/>
      <w:lvlText w:val="%8."/>
      <w:lvlJc w:val="left"/>
      <w:pPr>
        <w:ind w:left="5967" w:hanging="360"/>
      </w:pPr>
    </w:lvl>
    <w:lvl w:ilvl="8" w:tplc="041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42">
    <w:nsid w:val="76992C2B"/>
    <w:multiLevelType w:val="hybridMultilevel"/>
    <w:tmpl w:val="E1DC7458"/>
    <w:lvl w:ilvl="0" w:tplc="F13C31E0">
      <w:start w:val="1"/>
      <w:numFmt w:val="decimal"/>
      <w:lvlText w:val="%1)"/>
      <w:lvlJc w:val="left"/>
      <w:pPr>
        <w:ind w:left="1080" w:hanging="360"/>
      </w:pPr>
      <w:rPr>
        <w:rFonts w:hint="default"/>
        <w:b w:val="0"/>
        <w:bCs/>
        <w:color w:val="000000" w:themeColor="text1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3">
    <w:nsid w:val="796F74B4"/>
    <w:multiLevelType w:val="hybridMultilevel"/>
    <w:tmpl w:val="E1DC7458"/>
    <w:lvl w:ilvl="0" w:tplc="F13C31E0">
      <w:start w:val="1"/>
      <w:numFmt w:val="decimal"/>
      <w:lvlText w:val="%1)"/>
      <w:lvlJc w:val="left"/>
      <w:pPr>
        <w:ind w:left="1080" w:hanging="360"/>
      </w:pPr>
      <w:rPr>
        <w:rFonts w:hint="default"/>
        <w:b w:val="0"/>
        <w:bCs/>
        <w:color w:val="000000" w:themeColor="text1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4">
    <w:nsid w:val="79C961C0"/>
    <w:multiLevelType w:val="hybridMultilevel"/>
    <w:tmpl w:val="B50E7EE2"/>
    <w:lvl w:ilvl="0" w:tplc="04150001">
      <w:start w:val="1"/>
      <w:numFmt w:val="bullet"/>
      <w:lvlText w:val=""/>
      <w:lvlJc w:val="left"/>
      <w:pPr>
        <w:ind w:left="136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08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0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2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24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96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8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0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24" w:hanging="360"/>
      </w:pPr>
      <w:rPr>
        <w:rFonts w:ascii="Wingdings" w:hAnsi="Wingdings" w:hint="default"/>
      </w:rPr>
    </w:lvl>
  </w:abstractNum>
  <w:num w:numId="1">
    <w:abstractNumId w:val="19"/>
  </w:num>
  <w:num w:numId="2">
    <w:abstractNumId w:val="7"/>
  </w:num>
  <w:num w:numId="3">
    <w:abstractNumId w:val="10"/>
  </w:num>
  <w:num w:numId="4">
    <w:abstractNumId w:val="22"/>
  </w:num>
  <w:num w:numId="5">
    <w:abstractNumId w:val="15"/>
  </w:num>
  <w:num w:numId="6">
    <w:abstractNumId w:val="4"/>
  </w:num>
  <w:num w:numId="7">
    <w:abstractNumId w:val="38"/>
  </w:num>
  <w:num w:numId="8">
    <w:abstractNumId w:val="9"/>
  </w:num>
  <w:num w:numId="9">
    <w:abstractNumId w:val="0"/>
  </w:num>
  <w:num w:numId="10">
    <w:abstractNumId w:val="14"/>
  </w:num>
  <w:num w:numId="11">
    <w:abstractNumId w:val="8"/>
  </w:num>
  <w:num w:numId="12">
    <w:abstractNumId w:val="5"/>
  </w:num>
  <w:num w:numId="13">
    <w:abstractNumId w:val="28"/>
  </w:num>
  <w:num w:numId="14">
    <w:abstractNumId w:val="26"/>
  </w:num>
  <w:num w:numId="15">
    <w:abstractNumId w:val="18"/>
  </w:num>
  <w:num w:numId="16">
    <w:abstractNumId w:val="44"/>
  </w:num>
  <w:num w:numId="17">
    <w:abstractNumId w:val="17"/>
  </w:num>
  <w:num w:numId="18">
    <w:abstractNumId w:val="37"/>
  </w:num>
  <w:num w:numId="19">
    <w:abstractNumId w:val="35"/>
  </w:num>
  <w:num w:numId="20">
    <w:abstractNumId w:val="25"/>
  </w:num>
  <w:num w:numId="21">
    <w:abstractNumId w:val="32"/>
  </w:num>
  <w:num w:numId="22">
    <w:abstractNumId w:val="30"/>
  </w:num>
  <w:num w:numId="23">
    <w:abstractNumId w:val="23"/>
  </w:num>
  <w:num w:numId="24">
    <w:abstractNumId w:val="39"/>
  </w:num>
  <w:num w:numId="25">
    <w:abstractNumId w:val="13"/>
  </w:num>
  <w:num w:numId="26">
    <w:abstractNumId w:val="3"/>
  </w:num>
  <w:num w:numId="27">
    <w:abstractNumId w:val="29"/>
  </w:num>
  <w:num w:numId="28">
    <w:abstractNumId w:val="12"/>
  </w:num>
  <w:num w:numId="29">
    <w:abstractNumId w:val="27"/>
  </w:num>
  <w:num w:numId="30">
    <w:abstractNumId w:val="20"/>
  </w:num>
  <w:num w:numId="31">
    <w:abstractNumId w:val="21"/>
  </w:num>
  <w:num w:numId="32">
    <w:abstractNumId w:val="41"/>
  </w:num>
  <w:num w:numId="33">
    <w:abstractNumId w:val="1"/>
  </w:num>
  <w:num w:numId="34">
    <w:abstractNumId w:val="42"/>
  </w:num>
  <w:num w:numId="35">
    <w:abstractNumId w:val="33"/>
  </w:num>
  <w:num w:numId="36">
    <w:abstractNumId w:val="24"/>
  </w:num>
  <w:num w:numId="37">
    <w:abstractNumId w:val="6"/>
  </w:num>
  <w:num w:numId="38">
    <w:abstractNumId w:val="2"/>
  </w:num>
  <w:num w:numId="39">
    <w:abstractNumId w:val="31"/>
  </w:num>
  <w:num w:numId="40">
    <w:abstractNumId w:val="34"/>
  </w:num>
  <w:num w:numId="41">
    <w:abstractNumId w:val="40"/>
  </w:num>
  <w:num w:numId="42">
    <w:abstractNumId w:val="16"/>
  </w:num>
  <w:num w:numId="43">
    <w:abstractNumId w:val="36"/>
  </w:num>
  <w:num w:numId="44">
    <w:abstractNumId w:val="43"/>
  </w:num>
  <w:num w:numId="45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8"/>
  <w:proofState w:spelling="clean"/>
  <w:defaultTabStop w:val="708"/>
  <w:hyphenationZone w:val="425"/>
  <w:drawingGridHorizontalSpacing w:val="120"/>
  <w:displayHorizontalDrawingGridEvery w:val="2"/>
  <w:characterSpacingControl w:val="doNotCompress"/>
  <w:hdrShapeDefaults>
    <o:shapedefaults v:ext="edit" spidmax="2662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530CC"/>
    <w:rsid w:val="00004085"/>
    <w:rsid w:val="00011CD1"/>
    <w:rsid w:val="00021050"/>
    <w:rsid w:val="000244DA"/>
    <w:rsid w:val="00031005"/>
    <w:rsid w:val="000310E4"/>
    <w:rsid w:val="00057AFD"/>
    <w:rsid w:val="0006056A"/>
    <w:rsid w:val="0006720E"/>
    <w:rsid w:val="00076ACA"/>
    <w:rsid w:val="00095736"/>
    <w:rsid w:val="000B0AD9"/>
    <w:rsid w:val="000B5C52"/>
    <w:rsid w:val="000B6399"/>
    <w:rsid w:val="000C30B8"/>
    <w:rsid w:val="000D79F5"/>
    <w:rsid w:val="000E2775"/>
    <w:rsid w:val="000E50A8"/>
    <w:rsid w:val="000E6017"/>
    <w:rsid w:val="000F0577"/>
    <w:rsid w:val="000F4B9F"/>
    <w:rsid w:val="000F54DF"/>
    <w:rsid w:val="000F569A"/>
    <w:rsid w:val="00105824"/>
    <w:rsid w:val="0010609D"/>
    <w:rsid w:val="001070F7"/>
    <w:rsid w:val="00107FFC"/>
    <w:rsid w:val="001124EC"/>
    <w:rsid w:val="00113347"/>
    <w:rsid w:val="0011493F"/>
    <w:rsid w:val="00117F99"/>
    <w:rsid w:val="001367C7"/>
    <w:rsid w:val="001455D2"/>
    <w:rsid w:val="00146848"/>
    <w:rsid w:val="0015318A"/>
    <w:rsid w:val="001554A7"/>
    <w:rsid w:val="00155A03"/>
    <w:rsid w:val="00157D47"/>
    <w:rsid w:val="00160205"/>
    <w:rsid w:val="00164823"/>
    <w:rsid w:val="00187FC3"/>
    <w:rsid w:val="0019578E"/>
    <w:rsid w:val="001A11A7"/>
    <w:rsid w:val="001A2080"/>
    <w:rsid w:val="001B1389"/>
    <w:rsid w:val="001B3FE7"/>
    <w:rsid w:val="001B6AAD"/>
    <w:rsid w:val="001B73B4"/>
    <w:rsid w:val="001C2774"/>
    <w:rsid w:val="001C27A9"/>
    <w:rsid w:val="001D12D1"/>
    <w:rsid w:val="001D2393"/>
    <w:rsid w:val="001D3CEE"/>
    <w:rsid w:val="001E5E44"/>
    <w:rsid w:val="001E6BF9"/>
    <w:rsid w:val="001E7E4C"/>
    <w:rsid w:val="001F3E2A"/>
    <w:rsid w:val="001F4746"/>
    <w:rsid w:val="002026DF"/>
    <w:rsid w:val="00204D73"/>
    <w:rsid w:val="0020682D"/>
    <w:rsid w:val="002218BD"/>
    <w:rsid w:val="00221E94"/>
    <w:rsid w:val="00224251"/>
    <w:rsid w:val="00225EBC"/>
    <w:rsid w:val="00235C70"/>
    <w:rsid w:val="00243542"/>
    <w:rsid w:val="00261375"/>
    <w:rsid w:val="00265444"/>
    <w:rsid w:val="0026625F"/>
    <w:rsid w:val="00272C0D"/>
    <w:rsid w:val="00280004"/>
    <w:rsid w:val="00282ACC"/>
    <w:rsid w:val="00287A94"/>
    <w:rsid w:val="00290200"/>
    <w:rsid w:val="0029045B"/>
    <w:rsid w:val="002929C8"/>
    <w:rsid w:val="00294392"/>
    <w:rsid w:val="002A7F8D"/>
    <w:rsid w:val="002C01EA"/>
    <w:rsid w:val="002C2C49"/>
    <w:rsid w:val="002C3AED"/>
    <w:rsid w:val="002C52FE"/>
    <w:rsid w:val="002C6576"/>
    <w:rsid w:val="002C66BC"/>
    <w:rsid w:val="002E31BB"/>
    <w:rsid w:val="002F0016"/>
    <w:rsid w:val="002F0547"/>
    <w:rsid w:val="002F091F"/>
    <w:rsid w:val="00312053"/>
    <w:rsid w:val="00323AF6"/>
    <w:rsid w:val="00335CF2"/>
    <w:rsid w:val="00350D91"/>
    <w:rsid w:val="00355E03"/>
    <w:rsid w:val="00362A55"/>
    <w:rsid w:val="00371233"/>
    <w:rsid w:val="0037710A"/>
    <w:rsid w:val="00393CC7"/>
    <w:rsid w:val="003A2480"/>
    <w:rsid w:val="003A3C97"/>
    <w:rsid w:val="003A755B"/>
    <w:rsid w:val="003B010B"/>
    <w:rsid w:val="003B4148"/>
    <w:rsid w:val="003C3DDC"/>
    <w:rsid w:val="003C571B"/>
    <w:rsid w:val="003D0D5C"/>
    <w:rsid w:val="003D1094"/>
    <w:rsid w:val="003E2F45"/>
    <w:rsid w:val="003F6E15"/>
    <w:rsid w:val="00407A0E"/>
    <w:rsid w:val="004153AF"/>
    <w:rsid w:val="0042432C"/>
    <w:rsid w:val="00426CEB"/>
    <w:rsid w:val="00433267"/>
    <w:rsid w:val="00434533"/>
    <w:rsid w:val="00436DB9"/>
    <w:rsid w:val="00437CD6"/>
    <w:rsid w:val="0044026F"/>
    <w:rsid w:val="00445E0B"/>
    <w:rsid w:val="00450AC0"/>
    <w:rsid w:val="00461647"/>
    <w:rsid w:val="00470FF9"/>
    <w:rsid w:val="00481C6A"/>
    <w:rsid w:val="004827C5"/>
    <w:rsid w:val="0048573E"/>
    <w:rsid w:val="0048672B"/>
    <w:rsid w:val="004879A2"/>
    <w:rsid w:val="00495CDC"/>
    <w:rsid w:val="004A6485"/>
    <w:rsid w:val="004B2E16"/>
    <w:rsid w:val="004B3127"/>
    <w:rsid w:val="004B494E"/>
    <w:rsid w:val="004C0207"/>
    <w:rsid w:val="004D0669"/>
    <w:rsid w:val="004D3ED3"/>
    <w:rsid w:val="004D6B52"/>
    <w:rsid w:val="004D6FAF"/>
    <w:rsid w:val="004E4321"/>
    <w:rsid w:val="004E7964"/>
    <w:rsid w:val="004F1629"/>
    <w:rsid w:val="004F2E16"/>
    <w:rsid w:val="005132E2"/>
    <w:rsid w:val="005143BC"/>
    <w:rsid w:val="005246A0"/>
    <w:rsid w:val="0053132A"/>
    <w:rsid w:val="005357E0"/>
    <w:rsid w:val="00543CF9"/>
    <w:rsid w:val="005629AD"/>
    <w:rsid w:val="00562C52"/>
    <w:rsid w:val="005630A1"/>
    <w:rsid w:val="00565669"/>
    <w:rsid w:val="005666B3"/>
    <w:rsid w:val="00573389"/>
    <w:rsid w:val="0058002D"/>
    <w:rsid w:val="0058648A"/>
    <w:rsid w:val="00587663"/>
    <w:rsid w:val="00593AA9"/>
    <w:rsid w:val="00597763"/>
    <w:rsid w:val="005A0288"/>
    <w:rsid w:val="005B3AC7"/>
    <w:rsid w:val="005C167A"/>
    <w:rsid w:val="005C3788"/>
    <w:rsid w:val="005E5CB6"/>
    <w:rsid w:val="005F0392"/>
    <w:rsid w:val="005F6D35"/>
    <w:rsid w:val="00600857"/>
    <w:rsid w:val="00601830"/>
    <w:rsid w:val="0061196A"/>
    <w:rsid w:val="00613747"/>
    <w:rsid w:val="00614F36"/>
    <w:rsid w:val="006155AD"/>
    <w:rsid w:val="00616A97"/>
    <w:rsid w:val="00620A63"/>
    <w:rsid w:val="0062631B"/>
    <w:rsid w:val="00635150"/>
    <w:rsid w:val="0064134A"/>
    <w:rsid w:val="00644D9B"/>
    <w:rsid w:val="00655FF5"/>
    <w:rsid w:val="00661E7B"/>
    <w:rsid w:val="00663CFB"/>
    <w:rsid w:val="006729FA"/>
    <w:rsid w:val="0067413A"/>
    <w:rsid w:val="00682F87"/>
    <w:rsid w:val="0068376B"/>
    <w:rsid w:val="006A2DCD"/>
    <w:rsid w:val="006A39B3"/>
    <w:rsid w:val="006B0DE1"/>
    <w:rsid w:val="006B2A32"/>
    <w:rsid w:val="006B6896"/>
    <w:rsid w:val="006C0B6D"/>
    <w:rsid w:val="006C7130"/>
    <w:rsid w:val="006C7FF5"/>
    <w:rsid w:val="006D0F9D"/>
    <w:rsid w:val="006D3389"/>
    <w:rsid w:val="006D5EB3"/>
    <w:rsid w:val="006D69CF"/>
    <w:rsid w:val="006F227B"/>
    <w:rsid w:val="006F300C"/>
    <w:rsid w:val="007031CB"/>
    <w:rsid w:val="00706C8A"/>
    <w:rsid w:val="00711078"/>
    <w:rsid w:val="00720309"/>
    <w:rsid w:val="00721FA3"/>
    <w:rsid w:val="007234A3"/>
    <w:rsid w:val="00723615"/>
    <w:rsid w:val="00725A85"/>
    <w:rsid w:val="00736AE8"/>
    <w:rsid w:val="007405F7"/>
    <w:rsid w:val="007453BE"/>
    <w:rsid w:val="0075393A"/>
    <w:rsid w:val="007541B2"/>
    <w:rsid w:val="0076247A"/>
    <w:rsid w:val="0076356D"/>
    <w:rsid w:val="007671ED"/>
    <w:rsid w:val="007777D1"/>
    <w:rsid w:val="007868F7"/>
    <w:rsid w:val="00787242"/>
    <w:rsid w:val="00787675"/>
    <w:rsid w:val="00787FC3"/>
    <w:rsid w:val="00793AD9"/>
    <w:rsid w:val="007A3DD3"/>
    <w:rsid w:val="007B19CC"/>
    <w:rsid w:val="007B1E19"/>
    <w:rsid w:val="007B2EF9"/>
    <w:rsid w:val="007C5C24"/>
    <w:rsid w:val="007D37F0"/>
    <w:rsid w:val="007D411E"/>
    <w:rsid w:val="007E5496"/>
    <w:rsid w:val="007F053B"/>
    <w:rsid w:val="007F0563"/>
    <w:rsid w:val="007F136D"/>
    <w:rsid w:val="008055FE"/>
    <w:rsid w:val="00817C02"/>
    <w:rsid w:val="00820C59"/>
    <w:rsid w:val="00824D15"/>
    <w:rsid w:val="0083207D"/>
    <w:rsid w:val="008332E9"/>
    <w:rsid w:val="00843023"/>
    <w:rsid w:val="00853618"/>
    <w:rsid w:val="008616E4"/>
    <w:rsid w:val="00867DC1"/>
    <w:rsid w:val="0087006A"/>
    <w:rsid w:val="00871F25"/>
    <w:rsid w:val="008726C5"/>
    <w:rsid w:val="00875426"/>
    <w:rsid w:val="00891035"/>
    <w:rsid w:val="00895961"/>
    <w:rsid w:val="008A5727"/>
    <w:rsid w:val="008B06C1"/>
    <w:rsid w:val="008C0A98"/>
    <w:rsid w:val="008C469C"/>
    <w:rsid w:val="008D09F9"/>
    <w:rsid w:val="008D5C94"/>
    <w:rsid w:val="008D5EB0"/>
    <w:rsid w:val="008D6DB4"/>
    <w:rsid w:val="008E25E1"/>
    <w:rsid w:val="008E5FFC"/>
    <w:rsid w:val="008F4B9A"/>
    <w:rsid w:val="00900291"/>
    <w:rsid w:val="0090031E"/>
    <w:rsid w:val="00901C81"/>
    <w:rsid w:val="0090411E"/>
    <w:rsid w:val="00905229"/>
    <w:rsid w:val="009064DD"/>
    <w:rsid w:val="009065B0"/>
    <w:rsid w:val="00922DDB"/>
    <w:rsid w:val="00925674"/>
    <w:rsid w:val="00932E30"/>
    <w:rsid w:val="009432BB"/>
    <w:rsid w:val="009509FE"/>
    <w:rsid w:val="00950B08"/>
    <w:rsid w:val="009510F2"/>
    <w:rsid w:val="00965CC0"/>
    <w:rsid w:val="009727C4"/>
    <w:rsid w:val="009739BF"/>
    <w:rsid w:val="00974AEA"/>
    <w:rsid w:val="0098383D"/>
    <w:rsid w:val="00987F5B"/>
    <w:rsid w:val="00991696"/>
    <w:rsid w:val="009920B7"/>
    <w:rsid w:val="00995BE8"/>
    <w:rsid w:val="00997E60"/>
    <w:rsid w:val="009A775A"/>
    <w:rsid w:val="009B09C8"/>
    <w:rsid w:val="009B4508"/>
    <w:rsid w:val="009B4C57"/>
    <w:rsid w:val="009B6CEA"/>
    <w:rsid w:val="009C01D2"/>
    <w:rsid w:val="009C1FEA"/>
    <w:rsid w:val="009C360A"/>
    <w:rsid w:val="009D4FE2"/>
    <w:rsid w:val="009E0529"/>
    <w:rsid w:val="009F004D"/>
    <w:rsid w:val="009F58DB"/>
    <w:rsid w:val="009F616B"/>
    <w:rsid w:val="00A00E4C"/>
    <w:rsid w:val="00A0642C"/>
    <w:rsid w:val="00A07B4B"/>
    <w:rsid w:val="00A11D76"/>
    <w:rsid w:val="00A14575"/>
    <w:rsid w:val="00A17FE1"/>
    <w:rsid w:val="00A2068A"/>
    <w:rsid w:val="00A20E31"/>
    <w:rsid w:val="00A21633"/>
    <w:rsid w:val="00A265FC"/>
    <w:rsid w:val="00A27AEF"/>
    <w:rsid w:val="00A310EF"/>
    <w:rsid w:val="00A318BC"/>
    <w:rsid w:val="00A34BBB"/>
    <w:rsid w:val="00A35590"/>
    <w:rsid w:val="00A47309"/>
    <w:rsid w:val="00A53A36"/>
    <w:rsid w:val="00A63ACB"/>
    <w:rsid w:val="00A653EC"/>
    <w:rsid w:val="00A65C98"/>
    <w:rsid w:val="00A65CD5"/>
    <w:rsid w:val="00A73C6E"/>
    <w:rsid w:val="00A75883"/>
    <w:rsid w:val="00A8255D"/>
    <w:rsid w:val="00A84102"/>
    <w:rsid w:val="00A84452"/>
    <w:rsid w:val="00A924DC"/>
    <w:rsid w:val="00A92D68"/>
    <w:rsid w:val="00A94BA2"/>
    <w:rsid w:val="00A96BBE"/>
    <w:rsid w:val="00AA493F"/>
    <w:rsid w:val="00AA5B91"/>
    <w:rsid w:val="00AA5DE1"/>
    <w:rsid w:val="00AA6DB3"/>
    <w:rsid w:val="00AA7105"/>
    <w:rsid w:val="00AB4433"/>
    <w:rsid w:val="00AC334E"/>
    <w:rsid w:val="00AC5B13"/>
    <w:rsid w:val="00AC6761"/>
    <w:rsid w:val="00AC7964"/>
    <w:rsid w:val="00AD1C22"/>
    <w:rsid w:val="00AE0E20"/>
    <w:rsid w:val="00AE2260"/>
    <w:rsid w:val="00AE375F"/>
    <w:rsid w:val="00AE6E3F"/>
    <w:rsid w:val="00AF0D5A"/>
    <w:rsid w:val="00AF2E09"/>
    <w:rsid w:val="00AF50FA"/>
    <w:rsid w:val="00B0218C"/>
    <w:rsid w:val="00B035B0"/>
    <w:rsid w:val="00B038D9"/>
    <w:rsid w:val="00B11483"/>
    <w:rsid w:val="00B11975"/>
    <w:rsid w:val="00B12013"/>
    <w:rsid w:val="00B12A3C"/>
    <w:rsid w:val="00B16BBE"/>
    <w:rsid w:val="00B20FB5"/>
    <w:rsid w:val="00B25437"/>
    <w:rsid w:val="00B26AFC"/>
    <w:rsid w:val="00B26EE9"/>
    <w:rsid w:val="00B270FC"/>
    <w:rsid w:val="00B301F6"/>
    <w:rsid w:val="00B33624"/>
    <w:rsid w:val="00B3405F"/>
    <w:rsid w:val="00B36999"/>
    <w:rsid w:val="00B37CEE"/>
    <w:rsid w:val="00B4655C"/>
    <w:rsid w:val="00B530CC"/>
    <w:rsid w:val="00B540D2"/>
    <w:rsid w:val="00B613BC"/>
    <w:rsid w:val="00B61553"/>
    <w:rsid w:val="00B61E88"/>
    <w:rsid w:val="00B67D91"/>
    <w:rsid w:val="00B70668"/>
    <w:rsid w:val="00B70DE8"/>
    <w:rsid w:val="00B73E12"/>
    <w:rsid w:val="00B7772C"/>
    <w:rsid w:val="00B80576"/>
    <w:rsid w:val="00B806F5"/>
    <w:rsid w:val="00B815DE"/>
    <w:rsid w:val="00B81D78"/>
    <w:rsid w:val="00B879A4"/>
    <w:rsid w:val="00B91498"/>
    <w:rsid w:val="00B9245A"/>
    <w:rsid w:val="00B9330A"/>
    <w:rsid w:val="00B95F76"/>
    <w:rsid w:val="00B96DC5"/>
    <w:rsid w:val="00B9769A"/>
    <w:rsid w:val="00BA20B9"/>
    <w:rsid w:val="00BA3AB3"/>
    <w:rsid w:val="00BA40E4"/>
    <w:rsid w:val="00BB1CBE"/>
    <w:rsid w:val="00BB7CB1"/>
    <w:rsid w:val="00BC091D"/>
    <w:rsid w:val="00BC10EA"/>
    <w:rsid w:val="00BC3182"/>
    <w:rsid w:val="00BE6726"/>
    <w:rsid w:val="00BF5301"/>
    <w:rsid w:val="00C2736D"/>
    <w:rsid w:val="00C33E83"/>
    <w:rsid w:val="00C3660B"/>
    <w:rsid w:val="00C46759"/>
    <w:rsid w:val="00C5580F"/>
    <w:rsid w:val="00C6032E"/>
    <w:rsid w:val="00C6157B"/>
    <w:rsid w:val="00C70BB6"/>
    <w:rsid w:val="00C77639"/>
    <w:rsid w:val="00C77A20"/>
    <w:rsid w:val="00C8394B"/>
    <w:rsid w:val="00C9119D"/>
    <w:rsid w:val="00C94FE1"/>
    <w:rsid w:val="00C96CC0"/>
    <w:rsid w:val="00CA09FE"/>
    <w:rsid w:val="00CA1246"/>
    <w:rsid w:val="00CB6128"/>
    <w:rsid w:val="00CC6E9F"/>
    <w:rsid w:val="00CD0534"/>
    <w:rsid w:val="00CD6C66"/>
    <w:rsid w:val="00D07E9C"/>
    <w:rsid w:val="00D11606"/>
    <w:rsid w:val="00D11E69"/>
    <w:rsid w:val="00D2105C"/>
    <w:rsid w:val="00D21F89"/>
    <w:rsid w:val="00D26B31"/>
    <w:rsid w:val="00D271DB"/>
    <w:rsid w:val="00D315C9"/>
    <w:rsid w:val="00D4045B"/>
    <w:rsid w:val="00D425C3"/>
    <w:rsid w:val="00D5061B"/>
    <w:rsid w:val="00D50E49"/>
    <w:rsid w:val="00D52413"/>
    <w:rsid w:val="00D55895"/>
    <w:rsid w:val="00D55C14"/>
    <w:rsid w:val="00D72620"/>
    <w:rsid w:val="00D75D96"/>
    <w:rsid w:val="00D82353"/>
    <w:rsid w:val="00D859FC"/>
    <w:rsid w:val="00D85F57"/>
    <w:rsid w:val="00D86E6E"/>
    <w:rsid w:val="00D93125"/>
    <w:rsid w:val="00D977B4"/>
    <w:rsid w:val="00DA023C"/>
    <w:rsid w:val="00DA3FD7"/>
    <w:rsid w:val="00DA7052"/>
    <w:rsid w:val="00DB6EAE"/>
    <w:rsid w:val="00DC2D1B"/>
    <w:rsid w:val="00DC4169"/>
    <w:rsid w:val="00DC4BD1"/>
    <w:rsid w:val="00DC7BB1"/>
    <w:rsid w:val="00DC7C7D"/>
    <w:rsid w:val="00DD1055"/>
    <w:rsid w:val="00DD2B6D"/>
    <w:rsid w:val="00DE36A1"/>
    <w:rsid w:val="00DF2D9E"/>
    <w:rsid w:val="00E0364A"/>
    <w:rsid w:val="00E24D73"/>
    <w:rsid w:val="00E271A3"/>
    <w:rsid w:val="00E309EA"/>
    <w:rsid w:val="00E4382F"/>
    <w:rsid w:val="00E52904"/>
    <w:rsid w:val="00E5641D"/>
    <w:rsid w:val="00E65F03"/>
    <w:rsid w:val="00E76B9F"/>
    <w:rsid w:val="00E84E7E"/>
    <w:rsid w:val="00E85436"/>
    <w:rsid w:val="00E8579C"/>
    <w:rsid w:val="00EA2AC8"/>
    <w:rsid w:val="00EA7880"/>
    <w:rsid w:val="00EB3729"/>
    <w:rsid w:val="00EC4DAE"/>
    <w:rsid w:val="00ED0150"/>
    <w:rsid w:val="00ED7128"/>
    <w:rsid w:val="00EE19DF"/>
    <w:rsid w:val="00F044B6"/>
    <w:rsid w:val="00F116F7"/>
    <w:rsid w:val="00F12484"/>
    <w:rsid w:val="00F17ACE"/>
    <w:rsid w:val="00F25ED0"/>
    <w:rsid w:val="00F32333"/>
    <w:rsid w:val="00F33BC0"/>
    <w:rsid w:val="00F34045"/>
    <w:rsid w:val="00F40192"/>
    <w:rsid w:val="00F406EF"/>
    <w:rsid w:val="00F446B8"/>
    <w:rsid w:val="00F50BCE"/>
    <w:rsid w:val="00F52BE6"/>
    <w:rsid w:val="00F56FCB"/>
    <w:rsid w:val="00F61BE0"/>
    <w:rsid w:val="00F65336"/>
    <w:rsid w:val="00F671F3"/>
    <w:rsid w:val="00F70903"/>
    <w:rsid w:val="00F726B0"/>
    <w:rsid w:val="00F87DC4"/>
    <w:rsid w:val="00F90CD1"/>
    <w:rsid w:val="00F910E8"/>
    <w:rsid w:val="00FA216B"/>
    <w:rsid w:val="00FA3984"/>
    <w:rsid w:val="00FA43A4"/>
    <w:rsid w:val="00FA455B"/>
    <w:rsid w:val="00FA5356"/>
    <w:rsid w:val="00FA74E4"/>
    <w:rsid w:val="00FB7BE1"/>
    <w:rsid w:val="00FC05A6"/>
    <w:rsid w:val="00FC1F74"/>
    <w:rsid w:val="00FD1915"/>
    <w:rsid w:val="00FE0E3A"/>
    <w:rsid w:val="00FF0740"/>
    <w:rsid w:val="00FF08C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6625"/>
    <o:shapelayout v:ext="edit">
      <o:idmap v:ext="edit" data="1"/>
    </o:shapelayout>
  </w:shapeDefaults>
  <w:decimalSymbol w:val=","/>
  <w:listSeparator w:val=";"/>
  <w14:docId w14:val="28C48135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annotation text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B530CC"/>
    <w:rPr>
      <w:rFonts w:ascii="Times New Roman" w:hAnsi="Times New Roman"/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qFormat/>
    <w:rsid w:val="00B530CC"/>
    <w:pPr>
      <w:ind w:left="720"/>
    </w:pPr>
    <w:rPr>
      <w:rFonts w:eastAsia="Times New Roman"/>
    </w:rPr>
  </w:style>
  <w:style w:type="paragraph" w:customStyle="1" w:styleId="Standard">
    <w:name w:val="Standard"/>
    <w:rsid w:val="00B530CC"/>
    <w:pPr>
      <w:suppressAutoHyphens/>
      <w:autoSpaceDN w:val="0"/>
      <w:textAlignment w:val="baseline"/>
    </w:pPr>
    <w:rPr>
      <w:rFonts w:ascii="Times New Roman" w:eastAsia="Times New Roman" w:hAnsi="Times New Roman"/>
      <w:kern w:val="3"/>
      <w:sz w:val="24"/>
      <w:szCs w:val="24"/>
    </w:rPr>
  </w:style>
  <w:style w:type="paragraph" w:customStyle="1" w:styleId="Default">
    <w:name w:val="Default"/>
    <w:rsid w:val="00B530CC"/>
    <w:pPr>
      <w:autoSpaceDE w:val="0"/>
      <w:autoSpaceDN w:val="0"/>
      <w:adjustRightInd w:val="0"/>
    </w:pPr>
    <w:rPr>
      <w:rFonts w:cs="Calibri"/>
      <w:color w:val="000000"/>
      <w:sz w:val="24"/>
      <w:szCs w:val="24"/>
      <w:lang w:eastAsia="en-US"/>
    </w:rPr>
  </w:style>
  <w:style w:type="paragraph" w:styleId="Stopka">
    <w:name w:val="footer"/>
    <w:basedOn w:val="Normalny"/>
    <w:link w:val="StopkaZnak"/>
    <w:uiPriority w:val="99"/>
    <w:unhideWhenUsed/>
    <w:rsid w:val="00B530CC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B530CC"/>
    <w:rPr>
      <w:rFonts w:ascii="Times New Roman" w:eastAsia="Calibri" w:hAnsi="Times New Roman" w:cs="Times New Roman"/>
      <w:sz w:val="24"/>
      <w:szCs w:val="24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B530CC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B530CC"/>
    <w:rPr>
      <w:rFonts w:ascii="Tahoma" w:eastAsia="Calibri" w:hAnsi="Tahoma" w:cs="Tahoma"/>
      <w:sz w:val="16"/>
      <w:szCs w:val="16"/>
      <w:lang w:eastAsia="pl-PL"/>
    </w:rPr>
  </w:style>
  <w:style w:type="table" w:styleId="Tabela-Siatka">
    <w:name w:val="Table Grid"/>
    <w:basedOn w:val="Standardowy"/>
    <w:uiPriority w:val="59"/>
    <w:rsid w:val="00A0642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agwek">
    <w:name w:val="header"/>
    <w:basedOn w:val="Normalny"/>
    <w:link w:val="NagwekZnak"/>
    <w:uiPriority w:val="99"/>
    <w:unhideWhenUsed/>
    <w:rsid w:val="00B301F6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B301F6"/>
    <w:rPr>
      <w:rFonts w:ascii="Times New Roman" w:hAnsi="Times New Roman"/>
      <w:sz w:val="24"/>
      <w:szCs w:val="24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160205"/>
    <w:rPr>
      <w:sz w:val="16"/>
      <w:szCs w:val="16"/>
    </w:rPr>
  </w:style>
  <w:style w:type="paragraph" w:styleId="Tekstkomentarza">
    <w:name w:val="annotation text"/>
    <w:basedOn w:val="Normalny"/>
    <w:link w:val="TekstkomentarzaZnak"/>
    <w:semiHidden/>
    <w:unhideWhenUsed/>
    <w:rsid w:val="00160205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160205"/>
    <w:rPr>
      <w:rFonts w:ascii="Times New Roman" w:hAnsi="Times New Roman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160205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160205"/>
    <w:rPr>
      <w:rFonts w:ascii="Times New Roman" w:hAnsi="Times New Roman"/>
      <w:b/>
      <w:bCs/>
    </w:rPr>
  </w:style>
  <w:style w:type="paragraph" w:styleId="Legenda">
    <w:name w:val="caption"/>
    <w:basedOn w:val="Normalny"/>
    <w:next w:val="Normalny"/>
    <w:uiPriority w:val="35"/>
    <w:unhideWhenUsed/>
    <w:qFormat/>
    <w:rsid w:val="00793AD9"/>
    <w:pPr>
      <w:spacing w:after="200"/>
    </w:pPr>
    <w:rPr>
      <w:i/>
      <w:iCs/>
      <w:color w:val="1F497D" w:themeColor="text2"/>
      <w:sz w:val="18"/>
      <w:szCs w:val="18"/>
    </w:rPr>
  </w:style>
  <w:style w:type="paragraph" w:customStyle="1" w:styleId="Tekstpodstawowy1">
    <w:name w:val="Tekst podstawowy1"/>
    <w:basedOn w:val="Normalny"/>
    <w:rsid w:val="0076247A"/>
    <w:pPr>
      <w:widowControl w:val="0"/>
      <w:suppressAutoHyphens/>
      <w:spacing w:before="120" w:after="120" w:line="360" w:lineRule="auto"/>
      <w:jc w:val="center"/>
    </w:pPr>
    <w:rPr>
      <w:rFonts w:ascii="Arial" w:eastAsia="Times New Roman" w:hAnsi="Arial"/>
      <w:i/>
      <w:iCs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annotation text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B530CC"/>
    <w:rPr>
      <w:rFonts w:ascii="Times New Roman" w:hAnsi="Times New Roman"/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qFormat/>
    <w:rsid w:val="00B530CC"/>
    <w:pPr>
      <w:ind w:left="720"/>
    </w:pPr>
    <w:rPr>
      <w:rFonts w:eastAsia="Times New Roman"/>
    </w:rPr>
  </w:style>
  <w:style w:type="paragraph" w:customStyle="1" w:styleId="Standard">
    <w:name w:val="Standard"/>
    <w:rsid w:val="00B530CC"/>
    <w:pPr>
      <w:suppressAutoHyphens/>
      <w:autoSpaceDN w:val="0"/>
      <w:textAlignment w:val="baseline"/>
    </w:pPr>
    <w:rPr>
      <w:rFonts w:ascii="Times New Roman" w:eastAsia="Times New Roman" w:hAnsi="Times New Roman"/>
      <w:kern w:val="3"/>
      <w:sz w:val="24"/>
      <w:szCs w:val="24"/>
    </w:rPr>
  </w:style>
  <w:style w:type="paragraph" w:customStyle="1" w:styleId="Default">
    <w:name w:val="Default"/>
    <w:rsid w:val="00B530CC"/>
    <w:pPr>
      <w:autoSpaceDE w:val="0"/>
      <w:autoSpaceDN w:val="0"/>
      <w:adjustRightInd w:val="0"/>
    </w:pPr>
    <w:rPr>
      <w:rFonts w:cs="Calibri"/>
      <w:color w:val="000000"/>
      <w:sz w:val="24"/>
      <w:szCs w:val="24"/>
      <w:lang w:eastAsia="en-US"/>
    </w:rPr>
  </w:style>
  <w:style w:type="paragraph" w:styleId="Stopka">
    <w:name w:val="footer"/>
    <w:basedOn w:val="Normalny"/>
    <w:link w:val="StopkaZnak"/>
    <w:uiPriority w:val="99"/>
    <w:unhideWhenUsed/>
    <w:rsid w:val="00B530CC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B530CC"/>
    <w:rPr>
      <w:rFonts w:ascii="Times New Roman" w:eastAsia="Calibri" w:hAnsi="Times New Roman" w:cs="Times New Roman"/>
      <w:sz w:val="24"/>
      <w:szCs w:val="24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B530CC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B530CC"/>
    <w:rPr>
      <w:rFonts w:ascii="Tahoma" w:eastAsia="Calibri" w:hAnsi="Tahoma" w:cs="Tahoma"/>
      <w:sz w:val="16"/>
      <w:szCs w:val="16"/>
      <w:lang w:eastAsia="pl-PL"/>
    </w:rPr>
  </w:style>
  <w:style w:type="table" w:styleId="Tabela-Siatka">
    <w:name w:val="Table Grid"/>
    <w:basedOn w:val="Standardowy"/>
    <w:uiPriority w:val="59"/>
    <w:rsid w:val="00A0642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agwek">
    <w:name w:val="header"/>
    <w:basedOn w:val="Normalny"/>
    <w:link w:val="NagwekZnak"/>
    <w:uiPriority w:val="99"/>
    <w:unhideWhenUsed/>
    <w:rsid w:val="00B301F6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B301F6"/>
    <w:rPr>
      <w:rFonts w:ascii="Times New Roman" w:hAnsi="Times New Roman"/>
      <w:sz w:val="24"/>
      <w:szCs w:val="24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160205"/>
    <w:rPr>
      <w:sz w:val="16"/>
      <w:szCs w:val="16"/>
    </w:rPr>
  </w:style>
  <w:style w:type="paragraph" w:styleId="Tekstkomentarza">
    <w:name w:val="annotation text"/>
    <w:basedOn w:val="Normalny"/>
    <w:link w:val="TekstkomentarzaZnak"/>
    <w:semiHidden/>
    <w:unhideWhenUsed/>
    <w:rsid w:val="00160205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160205"/>
    <w:rPr>
      <w:rFonts w:ascii="Times New Roman" w:hAnsi="Times New Roman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160205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160205"/>
    <w:rPr>
      <w:rFonts w:ascii="Times New Roman" w:hAnsi="Times New Roman"/>
      <w:b/>
      <w:bCs/>
    </w:rPr>
  </w:style>
  <w:style w:type="paragraph" w:styleId="Legenda">
    <w:name w:val="caption"/>
    <w:basedOn w:val="Normalny"/>
    <w:next w:val="Normalny"/>
    <w:uiPriority w:val="35"/>
    <w:unhideWhenUsed/>
    <w:qFormat/>
    <w:rsid w:val="00793AD9"/>
    <w:pPr>
      <w:spacing w:after="200"/>
    </w:pPr>
    <w:rPr>
      <w:i/>
      <w:iCs/>
      <w:color w:val="1F497D" w:themeColor="text2"/>
      <w:sz w:val="18"/>
      <w:szCs w:val="18"/>
    </w:rPr>
  </w:style>
  <w:style w:type="paragraph" w:customStyle="1" w:styleId="Tekstpodstawowy1">
    <w:name w:val="Tekst podstawowy1"/>
    <w:basedOn w:val="Normalny"/>
    <w:rsid w:val="0076247A"/>
    <w:pPr>
      <w:widowControl w:val="0"/>
      <w:suppressAutoHyphens/>
      <w:spacing w:before="120" w:after="120" w:line="360" w:lineRule="auto"/>
      <w:jc w:val="center"/>
    </w:pPr>
    <w:rPr>
      <w:rFonts w:ascii="Arial" w:eastAsia="Times New Roman" w:hAnsi="Arial"/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82867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538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3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jpeg"/><Relationship Id="rId5" Type="http://schemas.openxmlformats.org/officeDocument/2006/relationships/settings" Target="settings.xml"/><Relationship Id="rId10" Type="http://schemas.openxmlformats.org/officeDocument/2006/relationships/header" Target="header1.xml"/><Relationship Id="rId4" Type="http://schemas.microsoft.com/office/2007/relationships/stylesWithEffects" Target="stylesWithEffect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913D033-CBB9-498B-97F6-6F42A26900C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147</TotalTime>
  <Pages>6</Pages>
  <Words>1495</Words>
  <Characters>8973</Characters>
  <Application>Microsoft Office Word</Application>
  <DocSecurity>0</DocSecurity>
  <Lines>74</Lines>
  <Paragraphs>20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10448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d.siemion</dc:creator>
  <cp:keywords/>
  <dc:description/>
  <cp:lastModifiedBy>k.molenda</cp:lastModifiedBy>
  <cp:revision>15</cp:revision>
  <cp:lastPrinted>2022-03-22T07:42:00Z</cp:lastPrinted>
  <dcterms:created xsi:type="dcterms:W3CDTF">2022-02-02T13:43:00Z</dcterms:created>
  <dcterms:modified xsi:type="dcterms:W3CDTF">2022-03-22T07:55:00Z</dcterms:modified>
</cp:coreProperties>
</file>